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3F6E5" w14:textId="77777777" w:rsidR="002356A5" w:rsidRDefault="002356A5" w:rsidP="002356A5">
      <w:pPr>
        <w:pStyle w:val="customhtml"/>
      </w:pPr>
      <w:r>
        <w:rPr>
          <w:rStyle w:val="Strong"/>
          <w:noProof/>
        </w:rPr>
        <w:drawing>
          <wp:inline distT="0" distB="0" distL="0" distR="0" wp14:anchorId="556FAF25" wp14:editId="389F0671">
            <wp:extent cx="3180715" cy="890270"/>
            <wp:effectExtent l="0" t="0" r="635" b="5080"/>
            <wp:docPr id="197749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0715" cy="890270"/>
                    </a:xfrm>
                    <a:prstGeom prst="rect">
                      <a:avLst/>
                    </a:prstGeom>
                    <a:noFill/>
                    <a:ln>
                      <a:noFill/>
                    </a:ln>
                  </pic:spPr>
                </pic:pic>
              </a:graphicData>
            </a:graphic>
          </wp:inline>
        </w:drawing>
      </w:r>
    </w:p>
    <w:p w14:paraId="0BB35D20" w14:textId="77777777" w:rsidR="002356A5" w:rsidRDefault="002356A5" w:rsidP="002356A5">
      <w:pPr>
        <w:pStyle w:val="customhtml"/>
      </w:pPr>
      <w:r>
        <w:rPr>
          <w:rStyle w:val="Strong"/>
        </w:rPr>
        <w:t> </w:t>
      </w:r>
    </w:p>
    <w:p w14:paraId="7B08555C" w14:textId="77777777" w:rsidR="002356A5" w:rsidRDefault="002356A5" w:rsidP="002356A5">
      <w:pPr>
        <w:pStyle w:val="customhtml"/>
      </w:pPr>
      <w:r>
        <w:rPr>
          <w:rStyle w:val="Strong"/>
        </w:rPr>
        <w:t>ABOUT TRAFALGAR ENTERTAINMENT(TE)</w:t>
      </w:r>
    </w:p>
    <w:p w14:paraId="09BFA83B" w14:textId="77777777" w:rsidR="002356A5" w:rsidRDefault="002356A5" w:rsidP="002356A5">
      <w:pPr>
        <w:pStyle w:val="customhtml"/>
      </w:pPr>
      <w: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18A59203" w14:textId="77777777" w:rsidR="002356A5" w:rsidRDefault="002356A5" w:rsidP="002356A5">
      <w:pPr>
        <w:pStyle w:val="customhtml"/>
      </w:pPr>
      <w:r>
        <w:rPr>
          <w:rStyle w:val="Strong"/>
        </w:rPr>
        <w:t>ABOUT TRAFALGAR THEATRES</w:t>
      </w:r>
    </w:p>
    <w:p w14:paraId="22DF47DF" w14:textId="77777777" w:rsidR="002356A5" w:rsidRDefault="002356A5" w:rsidP="002356A5">
      <w:pPr>
        <w:pStyle w:val="customhtml"/>
      </w:pPr>
      <w:r>
        <w:rPr>
          <w:rStyle w:val="Strong"/>
        </w:rPr>
        <w:t xml:space="preserve">Trafalgar Theatres </w:t>
      </w:r>
      <w:r>
        <w:t>is the venue-operating division of TE.  We currently operate 16 venues, including 14 in the UK regions: the Trafalgar Theatre in London’s West End and the Theatre Royal in Sydney.  We’re growing fast, we’re confident in what we do, and we’re ambitious about the future.</w:t>
      </w:r>
      <w:r>
        <w:rPr>
          <w:rStyle w:val="Strong"/>
        </w:rPr>
        <w:t> </w:t>
      </w:r>
    </w:p>
    <w:p w14:paraId="6AD4F420" w14:textId="77777777" w:rsidR="002356A5" w:rsidRDefault="002356A5" w:rsidP="002356A5">
      <w:pPr>
        <w:pStyle w:val="customhtml"/>
        <w:rPr>
          <w:rStyle w:val="Strong"/>
          <w:b w:val="0"/>
          <w:bCs w:val="0"/>
        </w:rPr>
      </w:pPr>
      <w:r>
        <w:t>We are passionate about entertainment, audiences, and the live experience, and we value</w:t>
      </w:r>
      <w:r>
        <w:rPr>
          <w:rStyle w:val="Strong"/>
        </w:rPr>
        <w:t xml:space="preserve"> Creativity, Collaboration, Excellence, and Respect.</w:t>
      </w:r>
    </w:p>
    <w:p w14:paraId="06A65FB9" w14:textId="77777777" w:rsidR="002356A5" w:rsidRPr="00976187" w:rsidRDefault="002356A5" w:rsidP="002356A5">
      <w:pPr>
        <w:pStyle w:val="customhtml"/>
        <w:rPr>
          <w:rStyle w:val="Strong"/>
        </w:rPr>
      </w:pPr>
      <w:r w:rsidRPr="00976187">
        <w:rPr>
          <w:rStyle w:val="Strong"/>
        </w:rPr>
        <w:t>ABOUT BRADFORD LIVE</w:t>
      </w:r>
    </w:p>
    <w:p w14:paraId="37B2E57E" w14:textId="77777777" w:rsidR="002356A5" w:rsidRPr="003A52E4" w:rsidRDefault="002356A5" w:rsidP="002356A5">
      <w:pPr>
        <w:pStyle w:val="customhtml"/>
        <w:rPr>
          <w:rStyle w:val="Strong"/>
          <w:b w:val="0"/>
          <w:bCs w:val="0"/>
        </w:rPr>
      </w:pPr>
      <w:r w:rsidRPr="003A52E4">
        <w:rPr>
          <w:rStyle w:val="Strong"/>
          <w:b w:val="0"/>
          <w:bCs w:val="0"/>
        </w:rPr>
        <w:t>Be part of a unique venues’ team in this reimagined live entertainment and events space at the heart of Bradford’s City Centre. Originally opened in 1930 the building has now been fully renovated to bring it back to its former glory as a cultural hub for the city, wider West Yorkshire area and beyond.</w:t>
      </w:r>
    </w:p>
    <w:p w14:paraId="39D83C95" w14:textId="347EFD17" w:rsidR="003A52E4" w:rsidRPr="00976187" w:rsidRDefault="002356A5" w:rsidP="003A52E4">
      <w:pPr>
        <w:pStyle w:val="customhtml"/>
        <w:rPr>
          <w:rStyle w:val="customhtml1"/>
        </w:rPr>
      </w:pPr>
      <w:r w:rsidRPr="003A52E4">
        <w:rPr>
          <w:rStyle w:val="Strong"/>
          <w:b w:val="0"/>
          <w:bCs w:val="0"/>
        </w:rPr>
        <w:t>Our auditorium can accommodate over 3,500 fans for larger concerts and house more than 3,000 guests in our fully seated configuration. We also have the beautifully restored Ballroom and other ancillary spaces to host events all year round.</w:t>
      </w:r>
    </w:p>
    <w:p w14:paraId="3798FAF1" w14:textId="77777777" w:rsidR="003A52E4" w:rsidRPr="003A52E4" w:rsidRDefault="003A52E4" w:rsidP="003A52E4">
      <w:pPr>
        <w:pStyle w:val="customhtml"/>
        <w:rPr>
          <w:rStyle w:val="customhtml1"/>
          <w:b/>
          <w:bCs/>
        </w:rPr>
      </w:pPr>
      <w:r w:rsidRPr="003A52E4">
        <w:rPr>
          <w:rStyle w:val="customhtml1"/>
          <w:b/>
          <w:bCs/>
        </w:rPr>
        <w:t>ABOUT THIS ROLE</w:t>
      </w:r>
    </w:p>
    <w:p w14:paraId="02DFCF17" w14:textId="1096861C" w:rsidR="003A52E4" w:rsidRPr="003A52E4" w:rsidRDefault="003A52E4" w:rsidP="003A52E4">
      <w:pPr>
        <w:pStyle w:val="customhtml"/>
        <w:rPr>
          <w:rStyle w:val="customhtml1"/>
        </w:rPr>
      </w:pPr>
      <w:r w:rsidRPr="003A52E4">
        <w:rPr>
          <w:rStyle w:val="customhtml1"/>
        </w:rPr>
        <w:t xml:space="preserve">We are looking for an experienced Facilities </w:t>
      </w:r>
      <w:r w:rsidR="00976187">
        <w:rPr>
          <w:rStyle w:val="customhtml1"/>
        </w:rPr>
        <w:t xml:space="preserve">Technician </w:t>
      </w:r>
      <w:r w:rsidRPr="003A52E4">
        <w:rPr>
          <w:rStyle w:val="customhtml1"/>
        </w:rPr>
        <w:t>with proven track records</w:t>
      </w:r>
      <w:r w:rsidR="00976187">
        <w:rPr>
          <w:rStyle w:val="customhtml1"/>
        </w:rPr>
        <w:t xml:space="preserve"> in delivering </w:t>
      </w:r>
      <w:r w:rsidRPr="003A52E4">
        <w:rPr>
          <w:rStyle w:val="customhtml1"/>
        </w:rPr>
        <w:t>both hard and soft building</w:t>
      </w:r>
      <w:r w:rsidR="00C6596C">
        <w:rPr>
          <w:rStyle w:val="customhtml1"/>
        </w:rPr>
        <w:t>s</w:t>
      </w:r>
      <w:r w:rsidRPr="003A52E4">
        <w:rPr>
          <w:rStyle w:val="customhtml1"/>
        </w:rPr>
        <w:t xml:space="preserve"> maintenance related services with excellent communication and interpersonal skills.  You will be responsible for</w:t>
      </w:r>
      <w:r w:rsidR="00976187">
        <w:rPr>
          <w:rStyle w:val="customhtml1"/>
        </w:rPr>
        <w:t xml:space="preserve"> completing </w:t>
      </w:r>
      <w:r w:rsidRPr="003A52E4">
        <w:rPr>
          <w:rStyle w:val="customhtml1"/>
        </w:rPr>
        <w:t xml:space="preserve">Bradford Live’s </w:t>
      </w:r>
      <w:r w:rsidR="00976187">
        <w:rPr>
          <w:rStyle w:val="customhtml1"/>
        </w:rPr>
        <w:t>m</w:t>
      </w:r>
      <w:r w:rsidRPr="003A52E4">
        <w:rPr>
          <w:rStyle w:val="customhtml1"/>
        </w:rPr>
        <w:t xml:space="preserve">aintenance </w:t>
      </w:r>
      <w:r w:rsidR="00976187">
        <w:rPr>
          <w:rStyle w:val="customhtml1"/>
        </w:rPr>
        <w:t>tasks</w:t>
      </w:r>
      <w:r w:rsidRPr="003A52E4">
        <w:rPr>
          <w:rStyle w:val="customhtml1"/>
        </w:rPr>
        <w:t xml:space="preserve">, ensuring that the building, facilities, and grounds are maintained to the best possible presentation, safety, and compliancy standards and within agreed budgetary parameters. </w:t>
      </w:r>
    </w:p>
    <w:p w14:paraId="5F18492B" w14:textId="5593CCC9" w:rsidR="003A52E4" w:rsidRPr="00FA52F5" w:rsidRDefault="00FA52F5" w:rsidP="003A52E4">
      <w:pPr>
        <w:pStyle w:val="customhtml"/>
        <w:rPr>
          <w:rStyle w:val="customhtml1"/>
          <w:b/>
          <w:bCs/>
        </w:rPr>
      </w:pPr>
      <w:r w:rsidRPr="00FA52F5">
        <w:rPr>
          <w:rStyle w:val="customhtml1"/>
          <w:b/>
          <w:bCs/>
        </w:rPr>
        <w:lastRenderedPageBreak/>
        <w:t>KEY RESPONSIBILITIES</w:t>
      </w:r>
    </w:p>
    <w:p w14:paraId="16F02D01" w14:textId="6AE4DD1F" w:rsidR="003A52E4" w:rsidRPr="00CA6A70" w:rsidRDefault="00976187" w:rsidP="003A52E4">
      <w:pPr>
        <w:pStyle w:val="customhtml"/>
        <w:rPr>
          <w:rStyle w:val="customhtml1"/>
        </w:rPr>
      </w:pPr>
      <w:r w:rsidRPr="00CA6A70">
        <w:rPr>
          <w:rStyle w:val="customhtml1"/>
        </w:rPr>
        <w:t>Completing</w:t>
      </w:r>
      <w:r w:rsidR="00FA52F5" w:rsidRPr="00CA6A70">
        <w:rPr>
          <w:rStyle w:val="customhtml1"/>
        </w:rPr>
        <w:t xml:space="preserve"> all</w:t>
      </w:r>
      <w:r w:rsidRPr="00CA6A70">
        <w:rPr>
          <w:rStyle w:val="customhtml1"/>
        </w:rPr>
        <w:t xml:space="preserve"> planned </w:t>
      </w:r>
      <w:r w:rsidR="00FA52F5" w:rsidRPr="00CA6A70">
        <w:rPr>
          <w:rStyle w:val="customhtml1"/>
        </w:rPr>
        <w:t>preventative</w:t>
      </w:r>
      <w:r w:rsidRPr="00CA6A70">
        <w:rPr>
          <w:rStyle w:val="customhtml1"/>
        </w:rPr>
        <w:t xml:space="preserve"> and reactive </w:t>
      </w:r>
      <w:r w:rsidR="00FA52F5" w:rsidRPr="00CA6A70">
        <w:rPr>
          <w:rStyle w:val="customhtml1"/>
        </w:rPr>
        <w:t xml:space="preserve">maintenance </w:t>
      </w:r>
      <w:r w:rsidRPr="00CA6A70">
        <w:rPr>
          <w:rStyle w:val="customhtml1"/>
        </w:rPr>
        <w:t>tasks</w:t>
      </w:r>
      <w:r w:rsidR="00FA52F5" w:rsidRPr="00CA6A70">
        <w:rPr>
          <w:rStyle w:val="customhtml1"/>
        </w:rPr>
        <w:t>.</w:t>
      </w:r>
    </w:p>
    <w:p w14:paraId="16FB2B0D" w14:textId="2C98540A" w:rsidR="003A52E4" w:rsidRPr="00CA6A70" w:rsidRDefault="003A52E4" w:rsidP="003A52E4">
      <w:pPr>
        <w:pStyle w:val="customhtml"/>
        <w:rPr>
          <w:rStyle w:val="customhtml1"/>
        </w:rPr>
      </w:pPr>
      <w:r w:rsidRPr="00CA6A70">
        <w:rPr>
          <w:rStyle w:val="customhtml1"/>
        </w:rPr>
        <w:t>Ensur</w:t>
      </w:r>
      <w:r w:rsidR="00C6596C" w:rsidRPr="00CA6A70">
        <w:rPr>
          <w:rStyle w:val="customhtml1"/>
        </w:rPr>
        <w:t>ing</w:t>
      </w:r>
      <w:r w:rsidRPr="00CA6A70">
        <w:rPr>
          <w:rStyle w:val="customhtml1"/>
        </w:rPr>
        <w:t xml:space="preserve"> effective </w:t>
      </w:r>
      <w:r w:rsidR="00CA6A70" w:rsidRPr="00CA6A70">
        <w:rPr>
          <w:rStyle w:val="customhtml1"/>
        </w:rPr>
        <w:t xml:space="preserve">induction and </w:t>
      </w:r>
      <w:r w:rsidR="00FA52F5" w:rsidRPr="00CA6A70">
        <w:rPr>
          <w:rStyle w:val="customhtml1"/>
        </w:rPr>
        <w:t>supervision</w:t>
      </w:r>
      <w:r w:rsidR="00976187" w:rsidRPr="00CA6A70">
        <w:rPr>
          <w:rStyle w:val="customhtml1"/>
        </w:rPr>
        <w:t xml:space="preserve"> of contractors on site</w:t>
      </w:r>
      <w:r w:rsidR="00FA52F5" w:rsidRPr="00CA6A70">
        <w:rPr>
          <w:rStyle w:val="customhtml1"/>
        </w:rPr>
        <w:t>, in accordance with agreed venue processes and safety system at work procedures</w:t>
      </w:r>
      <w:r w:rsidR="00424F7F" w:rsidRPr="00CA6A70">
        <w:rPr>
          <w:rStyle w:val="customhtml1"/>
        </w:rPr>
        <w:t>.</w:t>
      </w:r>
      <w:r w:rsidR="00FA52F5" w:rsidRPr="00CA6A70">
        <w:rPr>
          <w:rStyle w:val="customhtml1"/>
        </w:rPr>
        <w:t xml:space="preserve"> </w:t>
      </w:r>
    </w:p>
    <w:p w14:paraId="58D6BBC7" w14:textId="7815F97A" w:rsidR="003A52E4" w:rsidRPr="00CA6A70" w:rsidRDefault="00976187" w:rsidP="003A52E4">
      <w:pPr>
        <w:pStyle w:val="customhtml"/>
        <w:rPr>
          <w:rStyle w:val="customhtml1"/>
        </w:rPr>
      </w:pPr>
      <w:r w:rsidRPr="00CA6A70">
        <w:rPr>
          <w:rStyle w:val="customhtml1"/>
        </w:rPr>
        <w:t>Completing</w:t>
      </w:r>
      <w:r w:rsidR="003A52E4" w:rsidRPr="00CA6A70">
        <w:rPr>
          <w:rStyle w:val="customhtml1"/>
        </w:rPr>
        <w:t xml:space="preserve"> building service checks and compliance audits on appropriate digital systems</w:t>
      </w:r>
      <w:r w:rsidR="00424F7F" w:rsidRPr="00CA6A70">
        <w:rPr>
          <w:rStyle w:val="customhtml1"/>
        </w:rPr>
        <w:t>.</w:t>
      </w:r>
    </w:p>
    <w:p w14:paraId="1D5D720B" w14:textId="77777777" w:rsidR="003A52E4" w:rsidRPr="00CA6A70" w:rsidRDefault="003A52E4" w:rsidP="003A52E4">
      <w:pPr>
        <w:pStyle w:val="customhtml"/>
        <w:rPr>
          <w:rStyle w:val="customhtml1"/>
        </w:rPr>
      </w:pPr>
      <w:r w:rsidRPr="00CA6A70">
        <w:rPr>
          <w:rStyle w:val="customhtml1"/>
        </w:rPr>
        <w:t xml:space="preserve">To be a designated keyholder for the venue. </w:t>
      </w:r>
    </w:p>
    <w:p w14:paraId="2B27BE37" w14:textId="53E33EE3" w:rsidR="003A52E4" w:rsidRPr="00CA6A70" w:rsidRDefault="00424F7F" w:rsidP="003A52E4">
      <w:pPr>
        <w:pStyle w:val="customhtml"/>
        <w:rPr>
          <w:rStyle w:val="customhtml1"/>
        </w:rPr>
      </w:pPr>
      <w:r w:rsidRPr="00CA6A70">
        <w:rPr>
          <w:rStyle w:val="customhtml1"/>
        </w:rPr>
        <w:t>Fault finding on all mechanical and electrical systems and escalating to specialist contractors and service providers where required.</w:t>
      </w:r>
    </w:p>
    <w:p w14:paraId="2EB91162" w14:textId="04A57669" w:rsidR="003A52E4" w:rsidRPr="00CA6A70" w:rsidRDefault="00FA52F5" w:rsidP="003A52E4">
      <w:pPr>
        <w:pStyle w:val="customhtml"/>
        <w:rPr>
          <w:rStyle w:val="customhtml1"/>
        </w:rPr>
      </w:pPr>
      <w:r w:rsidRPr="00CA6A70">
        <w:rPr>
          <w:rStyle w:val="customhtml1"/>
        </w:rPr>
        <w:t>Completing monthly meter readings and reporting as appropriate.</w:t>
      </w:r>
    </w:p>
    <w:p w14:paraId="364D14B3" w14:textId="31FE9A03" w:rsidR="00932538" w:rsidRPr="00CA6A70" w:rsidRDefault="00932538" w:rsidP="003A52E4">
      <w:pPr>
        <w:pStyle w:val="customhtml"/>
        <w:rPr>
          <w:rStyle w:val="customhtml1"/>
        </w:rPr>
      </w:pPr>
      <w:r w:rsidRPr="00CA6A70">
        <w:rPr>
          <w:rStyle w:val="customhtml1"/>
        </w:rPr>
        <w:t>Responsibility for all regular checks regarding water safety and life safety systems.</w:t>
      </w:r>
    </w:p>
    <w:p w14:paraId="38EA3072" w14:textId="68D69164" w:rsidR="00FA52F5" w:rsidRPr="00CA6A70" w:rsidRDefault="003A52E4" w:rsidP="003A52E4">
      <w:pPr>
        <w:pStyle w:val="customhtml"/>
        <w:rPr>
          <w:rStyle w:val="customhtml1"/>
        </w:rPr>
      </w:pPr>
      <w:r w:rsidRPr="00CA6A70">
        <w:rPr>
          <w:rStyle w:val="customhtml1"/>
        </w:rPr>
        <w:t xml:space="preserve">Provide </w:t>
      </w:r>
      <w:r w:rsidR="00FA52F5" w:rsidRPr="00CA6A70">
        <w:rPr>
          <w:rStyle w:val="customhtml1"/>
        </w:rPr>
        <w:t>support to the Facilities Manager and cover</w:t>
      </w:r>
      <w:r w:rsidR="00932538" w:rsidRPr="00CA6A70">
        <w:rPr>
          <w:rStyle w:val="customhtml1"/>
        </w:rPr>
        <w:t>ing</w:t>
      </w:r>
      <w:r w:rsidR="00FA52F5" w:rsidRPr="00CA6A70">
        <w:rPr>
          <w:rStyle w:val="customhtml1"/>
        </w:rPr>
        <w:t xml:space="preserve"> </w:t>
      </w:r>
      <w:r w:rsidR="00932538" w:rsidRPr="00CA6A70">
        <w:rPr>
          <w:rStyle w:val="customhtml1"/>
        </w:rPr>
        <w:t>periods of</w:t>
      </w:r>
      <w:r w:rsidR="00FA52F5" w:rsidRPr="00CA6A70">
        <w:rPr>
          <w:rStyle w:val="customhtml1"/>
        </w:rPr>
        <w:t xml:space="preserve"> absence.</w:t>
      </w:r>
    </w:p>
    <w:p w14:paraId="37282F98" w14:textId="484A019B" w:rsidR="00452400" w:rsidRPr="00CA6A70" w:rsidRDefault="00452400" w:rsidP="003A52E4">
      <w:pPr>
        <w:pStyle w:val="customhtml"/>
        <w:rPr>
          <w:rStyle w:val="customhtml1"/>
        </w:rPr>
      </w:pPr>
      <w:r w:rsidRPr="00CA6A70">
        <w:rPr>
          <w:rStyle w:val="customhtml1"/>
        </w:rPr>
        <w:t>Maintenance support for events as and when required.</w:t>
      </w:r>
    </w:p>
    <w:p w14:paraId="458633A2" w14:textId="77777777" w:rsidR="00CA6A70" w:rsidRPr="00CA6A70" w:rsidRDefault="00CA6A70" w:rsidP="00CA6A70">
      <w:pPr>
        <w:pStyle w:val="customhtml"/>
        <w:rPr>
          <w:rStyle w:val="customhtml1"/>
        </w:rPr>
      </w:pPr>
      <w:r w:rsidRPr="00CA6A70">
        <w:rPr>
          <w:rStyle w:val="customhtml1"/>
        </w:rPr>
        <w:t>Maintain Health and Safety and Fire Safety procedures.</w:t>
      </w:r>
    </w:p>
    <w:p w14:paraId="14B2601C" w14:textId="4877A106" w:rsidR="00CA6A70" w:rsidRPr="00CA6A70" w:rsidRDefault="00CA6A70" w:rsidP="00CA6A70">
      <w:pPr>
        <w:pStyle w:val="customhtml"/>
        <w:rPr>
          <w:rStyle w:val="customhtml1"/>
        </w:rPr>
      </w:pPr>
      <w:r w:rsidRPr="00CA6A70">
        <w:rPr>
          <w:rStyle w:val="customhtml1"/>
        </w:rPr>
        <w:t>Attend any required training as identified by the management team.</w:t>
      </w:r>
    </w:p>
    <w:p w14:paraId="3BEF115A" w14:textId="1A1DE0C6" w:rsidR="00424F7F" w:rsidRPr="00CA6A70" w:rsidRDefault="00CA6A70" w:rsidP="00CA6A70">
      <w:pPr>
        <w:pStyle w:val="customhtml"/>
        <w:rPr>
          <w:rStyle w:val="customhtml1"/>
        </w:rPr>
      </w:pPr>
      <w:r w:rsidRPr="00CA6A70">
        <w:rPr>
          <w:rStyle w:val="customhtml1"/>
        </w:rPr>
        <w:t>This Job Description is not an exhaustive description of your duties. You will be required to adopt a flexible approach to your role and responsibilities. From time to time, you may be required to undertake such alternative or additional duties as may be commensurate with your skills, experience, and capabilities.</w:t>
      </w:r>
    </w:p>
    <w:p w14:paraId="47697DE4" w14:textId="2B2B5860" w:rsidR="003A52E4" w:rsidRPr="00FA52F5" w:rsidRDefault="003A52E4" w:rsidP="003A52E4">
      <w:pPr>
        <w:pStyle w:val="customhtml"/>
        <w:rPr>
          <w:rStyle w:val="customhtml1"/>
          <w:b/>
          <w:bCs/>
        </w:rPr>
      </w:pPr>
      <w:r w:rsidRPr="00FA52F5">
        <w:rPr>
          <w:rStyle w:val="customhtml1"/>
          <w:b/>
          <w:bCs/>
        </w:rPr>
        <w:t>DESIRABLE SKILLS / QUALIFICTIONS</w:t>
      </w:r>
    </w:p>
    <w:p w14:paraId="2AC6F81D" w14:textId="0F674022" w:rsidR="003A52E4" w:rsidRPr="003A52E4" w:rsidRDefault="003A52E4" w:rsidP="003A52E4">
      <w:pPr>
        <w:pStyle w:val="customhtml"/>
        <w:rPr>
          <w:rStyle w:val="customhtml1"/>
        </w:rPr>
      </w:pPr>
      <w:r w:rsidRPr="003A52E4">
        <w:rPr>
          <w:rStyle w:val="customhtml1"/>
        </w:rPr>
        <w:t>Mechanical, Electrical, plumbing qualification</w:t>
      </w:r>
      <w:r w:rsidR="00C6596C">
        <w:rPr>
          <w:rStyle w:val="customhtml1"/>
        </w:rPr>
        <w:t>.</w:t>
      </w:r>
    </w:p>
    <w:p w14:paraId="2E294C66" w14:textId="77777777" w:rsidR="003A52E4" w:rsidRPr="003A52E4" w:rsidRDefault="003A52E4" w:rsidP="003A52E4">
      <w:pPr>
        <w:pStyle w:val="customhtml"/>
        <w:rPr>
          <w:rStyle w:val="customhtml1"/>
        </w:rPr>
      </w:pPr>
      <w:r w:rsidRPr="003A52E4">
        <w:rPr>
          <w:rStyle w:val="customhtml1"/>
        </w:rPr>
        <w:t>First Aid qualified.</w:t>
      </w:r>
    </w:p>
    <w:p w14:paraId="0164B30F" w14:textId="27E8BC0F" w:rsidR="003A52E4" w:rsidRPr="003A52E4" w:rsidRDefault="003A52E4" w:rsidP="003A52E4">
      <w:pPr>
        <w:pStyle w:val="customhtml"/>
        <w:rPr>
          <w:rStyle w:val="customhtml1"/>
        </w:rPr>
      </w:pPr>
      <w:r w:rsidRPr="003A52E4">
        <w:rPr>
          <w:rStyle w:val="customhtml1"/>
        </w:rPr>
        <w:t>Previous theatre/entertainment sector working experience</w:t>
      </w:r>
      <w:r w:rsidR="00EC4D7B">
        <w:rPr>
          <w:rStyle w:val="customhtml1"/>
        </w:rPr>
        <w:t>.</w:t>
      </w:r>
    </w:p>
    <w:p w14:paraId="7DF69A80" w14:textId="2683460C" w:rsidR="003A52E4" w:rsidRPr="003A52E4" w:rsidRDefault="00C6596C" w:rsidP="003A52E4">
      <w:pPr>
        <w:pStyle w:val="customhtml"/>
        <w:rPr>
          <w:rStyle w:val="customhtml1"/>
        </w:rPr>
      </w:pPr>
      <w:r>
        <w:rPr>
          <w:rStyle w:val="customhtml1"/>
        </w:rPr>
        <w:t>IOSH Working Safely</w:t>
      </w:r>
      <w:r w:rsidR="00EC4D7B">
        <w:rPr>
          <w:rStyle w:val="customhtml1"/>
        </w:rPr>
        <w:t>.</w:t>
      </w:r>
      <w:r w:rsidR="003A52E4" w:rsidRPr="003A52E4">
        <w:rPr>
          <w:rStyle w:val="customhtml1"/>
        </w:rPr>
        <w:t xml:space="preserve"> </w:t>
      </w:r>
    </w:p>
    <w:p w14:paraId="487E77CA" w14:textId="77777777" w:rsidR="00FA52F5" w:rsidRDefault="00FA52F5" w:rsidP="003A52E4">
      <w:pPr>
        <w:pStyle w:val="customhtml"/>
        <w:rPr>
          <w:rStyle w:val="customhtml1"/>
        </w:rPr>
      </w:pPr>
    </w:p>
    <w:p w14:paraId="78920E01" w14:textId="0B514987" w:rsidR="003A52E4" w:rsidRDefault="003A52E4" w:rsidP="003A52E4">
      <w:pPr>
        <w:pStyle w:val="customhtml"/>
        <w:rPr>
          <w:rStyle w:val="customhtml1"/>
          <w:b/>
          <w:bCs/>
        </w:rPr>
      </w:pPr>
      <w:r w:rsidRPr="00E47C74">
        <w:rPr>
          <w:rStyle w:val="customhtml1"/>
          <w:b/>
          <w:bCs/>
        </w:rPr>
        <w:t>MUST HAVE:</w:t>
      </w:r>
    </w:p>
    <w:p w14:paraId="16354F8B" w14:textId="1522EF7D" w:rsidR="00C6596C" w:rsidRDefault="00C6596C" w:rsidP="003A52E4">
      <w:pPr>
        <w:pStyle w:val="customhtml"/>
        <w:rPr>
          <w:rStyle w:val="customhtml1"/>
        </w:rPr>
      </w:pPr>
      <w:r w:rsidRPr="003A52E4">
        <w:rPr>
          <w:rStyle w:val="customhtml1"/>
        </w:rPr>
        <w:t>Delivering both hard and soft facilities services experience</w:t>
      </w:r>
      <w:r w:rsidR="00EC4D7B">
        <w:rPr>
          <w:rStyle w:val="customhtml1"/>
        </w:rPr>
        <w:t>.</w:t>
      </w:r>
    </w:p>
    <w:p w14:paraId="418263A9" w14:textId="6A2F519A" w:rsidR="00BA0DB1" w:rsidRPr="00C6596C" w:rsidRDefault="00BA0DB1" w:rsidP="003A52E4">
      <w:pPr>
        <w:pStyle w:val="customhtml"/>
        <w:rPr>
          <w:rStyle w:val="customhtml1"/>
        </w:rPr>
      </w:pPr>
      <w:r>
        <w:rPr>
          <w:rStyle w:val="customhtml1"/>
        </w:rPr>
        <w:t>Fault finding and conducting maintenance experience on a wide range of equipment and infrastructure.</w:t>
      </w:r>
    </w:p>
    <w:p w14:paraId="53625A7E" w14:textId="60D1C934" w:rsidR="003A52E4" w:rsidRPr="003A52E4" w:rsidRDefault="003A52E4" w:rsidP="003A52E4">
      <w:pPr>
        <w:pStyle w:val="customhtml"/>
        <w:rPr>
          <w:rStyle w:val="customhtml1"/>
        </w:rPr>
      </w:pPr>
      <w:r w:rsidRPr="003A52E4">
        <w:rPr>
          <w:rStyle w:val="customhtml1"/>
        </w:rPr>
        <w:lastRenderedPageBreak/>
        <w:t>Fire Safety, Water Safety and H&amp;S knowledge</w:t>
      </w:r>
      <w:r w:rsidR="00C6596C">
        <w:rPr>
          <w:rStyle w:val="customhtml1"/>
        </w:rPr>
        <w:t>.</w:t>
      </w:r>
    </w:p>
    <w:p w14:paraId="31F2F274" w14:textId="345A6533" w:rsidR="003A52E4" w:rsidRPr="003A52E4" w:rsidRDefault="00976187" w:rsidP="003A52E4">
      <w:pPr>
        <w:pStyle w:val="customhtml"/>
        <w:rPr>
          <w:rStyle w:val="customhtml1"/>
        </w:rPr>
      </w:pPr>
      <w:r>
        <w:rPr>
          <w:rStyle w:val="customhtml1"/>
        </w:rPr>
        <w:t>Experience in maintaining a comparable facility</w:t>
      </w:r>
      <w:r w:rsidR="00BA0DB1">
        <w:rPr>
          <w:rStyle w:val="customhtml1"/>
        </w:rPr>
        <w:t>.</w:t>
      </w:r>
    </w:p>
    <w:p w14:paraId="7140AF22" w14:textId="77777777" w:rsidR="00FA52F5" w:rsidRDefault="00FA52F5" w:rsidP="00FA52F5">
      <w:pPr>
        <w:pStyle w:val="customhtml"/>
      </w:pPr>
      <w:r>
        <w:t>Trafalgar Entertainment is an equal opportunity employer. We celebrate diversity and are committed to creating an inclusive environment for all employees. We are curious, courageous, and ambitious, empowering people to challenge and innovate in pursuit of excellence.</w:t>
      </w:r>
    </w:p>
    <w:p w14:paraId="0D5850FA" w14:textId="59D6A6FF" w:rsidR="006E6763" w:rsidRDefault="006E6763" w:rsidP="003A52E4">
      <w:pPr>
        <w:pStyle w:val="customhtml"/>
      </w:pPr>
    </w:p>
    <w:sectPr w:rsidR="006E67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2C78"/>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E2778"/>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14F65"/>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D36A6"/>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C32F1"/>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9626B"/>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16895"/>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F7A59"/>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3532F"/>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444D4"/>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80615"/>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C5B2E"/>
    <w:multiLevelType w:val="multilevel"/>
    <w:tmpl w:val="A6B8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094FDA"/>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852446"/>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B00B3"/>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BA6C2F"/>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3B1693"/>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46F36"/>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000132"/>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3F6BA1"/>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5E1C33"/>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655370"/>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272ED3"/>
    <w:multiLevelType w:val="multilevel"/>
    <w:tmpl w:val="BF3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46005">
    <w:abstractNumId w:val="4"/>
  </w:num>
  <w:num w:numId="2" w16cid:durableId="882181396">
    <w:abstractNumId w:val="16"/>
  </w:num>
  <w:num w:numId="3" w16cid:durableId="567152634">
    <w:abstractNumId w:val="22"/>
  </w:num>
  <w:num w:numId="4" w16cid:durableId="1281377113">
    <w:abstractNumId w:val="3"/>
  </w:num>
  <w:num w:numId="5" w16cid:durableId="747385274">
    <w:abstractNumId w:val="0"/>
  </w:num>
  <w:num w:numId="6" w16cid:durableId="1223909940">
    <w:abstractNumId w:val="17"/>
  </w:num>
  <w:num w:numId="7" w16cid:durableId="1875847196">
    <w:abstractNumId w:val="7"/>
  </w:num>
  <w:num w:numId="8" w16cid:durableId="794569533">
    <w:abstractNumId w:val="21"/>
  </w:num>
  <w:num w:numId="9" w16cid:durableId="187062860">
    <w:abstractNumId w:val="20"/>
  </w:num>
  <w:num w:numId="10" w16cid:durableId="94180480">
    <w:abstractNumId w:val="18"/>
  </w:num>
  <w:num w:numId="11" w16cid:durableId="112134057">
    <w:abstractNumId w:val="10"/>
  </w:num>
  <w:num w:numId="12" w16cid:durableId="1829906185">
    <w:abstractNumId w:val="1"/>
  </w:num>
  <w:num w:numId="13" w16cid:durableId="987628847">
    <w:abstractNumId w:val="13"/>
  </w:num>
  <w:num w:numId="14" w16cid:durableId="1648706454">
    <w:abstractNumId w:val="5"/>
  </w:num>
  <w:num w:numId="15" w16cid:durableId="1990595932">
    <w:abstractNumId w:val="6"/>
  </w:num>
  <w:num w:numId="16" w16cid:durableId="788934289">
    <w:abstractNumId w:val="9"/>
  </w:num>
  <w:num w:numId="17" w16cid:durableId="2043087504">
    <w:abstractNumId w:val="8"/>
  </w:num>
  <w:num w:numId="18" w16cid:durableId="1222136044">
    <w:abstractNumId w:val="19"/>
  </w:num>
  <w:num w:numId="19" w16cid:durableId="149759079">
    <w:abstractNumId w:val="14"/>
  </w:num>
  <w:num w:numId="20" w16cid:durableId="382486340">
    <w:abstractNumId w:val="12"/>
  </w:num>
  <w:num w:numId="21" w16cid:durableId="55781962">
    <w:abstractNumId w:val="15"/>
  </w:num>
  <w:num w:numId="22" w16cid:durableId="173081670">
    <w:abstractNumId w:val="2"/>
  </w:num>
  <w:num w:numId="23" w16cid:durableId="11012943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57"/>
    <w:rsid w:val="00087E8A"/>
    <w:rsid w:val="002356A5"/>
    <w:rsid w:val="0025254D"/>
    <w:rsid w:val="003A52E4"/>
    <w:rsid w:val="00424F7F"/>
    <w:rsid w:val="00452400"/>
    <w:rsid w:val="006032E9"/>
    <w:rsid w:val="006E6763"/>
    <w:rsid w:val="006F5B3C"/>
    <w:rsid w:val="00837157"/>
    <w:rsid w:val="00932538"/>
    <w:rsid w:val="00976187"/>
    <w:rsid w:val="00BA0DB1"/>
    <w:rsid w:val="00BA5D05"/>
    <w:rsid w:val="00BB10B8"/>
    <w:rsid w:val="00C6596C"/>
    <w:rsid w:val="00CA6A70"/>
    <w:rsid w:val="00CB0C08"/>
    <w:rsid w:val="00D70830"/>
    <w:rsid w:val="00E47C74"/>
    <w:rsid w:val="00E9350B"/>
    <w:rsid w:val="00EC4D7B"/>
    <w:rsid w:val="00FA5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A7AB"/>
  <w15:chartTrackingRefBased/>
  <w15:docId w15:val="{B106C76A-4B66-46D9-835A-5A8504B7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html">
    <w:name w:val="customhtml"/>
    <w:basedOn w:val="Normal"/>
    <w:rsid w:val="0083715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ustomhtml1">
    <w:name w:val="customhtml1"/>
    <w:basedOn w:val="DefaultParagraphFont"/>
    <w:rsid w:val="00837157"/>
  </w:style>
  <w:style w:type="character" w:styleId="Strong">
    <w:name w:val="Strong"/>
    <w:basedOn w:val="DefaultParagraphFont"/>
    <w:uiPriority w:val="22"/>
    <w:qFormat/>
    <w:rsid w:val="00235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3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91E99A65717145803DBC58ED431C28" ma:contentTypeVersion="13" ma:contentTypeDescription="Create a new document." ma:contentTypeScope="" ma:versionID="eb6f536d8d30fdc73c3e547a51213149">
  <xsd:schema xmlns:xsd="http://www.w3.org/2001/XMLSchema" xmlns:xs="http://www.w3.org/2001/XMLSchema" xmlns:p="http://schemas.microsoft.com/office/2006/metadata/properties" xmlns:ns2="b94df247-9c9f-4d8f-a8dc-c723f26a55ae" xmlns:ns3="f2d750e8-3790-43d1-a3dd-7a812ba8c760" targetNamespace="http://schemas.microsoft.com/office/2006/metadata/properties" ma:root="true" ma:fieldsID="3cef45024797f96b997cff34fe3a6035" ns2:_="" ns3:_="">
    <xsd:import namespace="b94df247-9c9f-4d8f-a8dc-c723f26a55ae"/>
    <xsd:import namespace="f2d750e8-3790-43d1-a3dd-7a812ba8c7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df247-9c9f-4d8f-a8dc-c723f26a5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d750e8-3790-43d1-a3dd-7a812ba8c7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8b0264-4da6-418f-a67e-265071b22802}" ma:internalName="TaxCatchAll" ma:showField="CatchAllData" ma:web="f2d750e8-3790-43d1-a3dd-7a812ba8c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d750e8-3790-43d1-a3dd-7a812ba8c760" xsi:nil="true"/>
    <lcf76f155ced4ddcb4097134ff3c332f xmlns="b94df247-9c9f-4d8f-a8dc-c723f26a55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38CF2A-08F6-40D3-A5A3-AFE2B0DE1FD6}">
  <ds:schemaRefs>
    <ds:schemaRef ds:uri="http://schemas.microsoft.com/sharepoint/v3/contenttype/forms"/>
  </ds:schemaRefs>
</ds:datastoreItem>
</file>

<file path=customXml/itemProps2.xml><?xml version="1.0" encoding="utf-8"?>
<ds:datastoreItem xmlns:ds="http://schemas.openxmlformats.org/officeDocument/2006/customXml" ds:itemID="{FAD9C6F8-5EBD-41A4-A884-E36A9DB16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df247-9c9f-4d8f-a8dc-c723f26a55ae"/>
    <ds:schemaRef ds:uri="f2d750e8-3790-43d1-a3dd-7a812ba8c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BC38D-5C17-495D-817A-A7E5A3088171}">
  <ds:schemaRefs>
    <ds:schemaRef ds:uri="http://schemas.microsoft.com/office/2006/metadata/properties"/>
    <ds:schemaRef ds:uri="http://schemas.microsoft.com/office/infopath/2007/PartnerControls"/>
    <ds:schemaRef ds:uri="f2d750e8-3790-43d1-a3dd-7a812ba8c760"/>
    <ds:schemaRef ds:uri="b94df247-9c9f-4d8f-a8dc-c723f26a55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Waite</dc:creator>
  <cp:keywords/>
  <dc:description/>
  <cp:lastModifiedBy>Darren Moore</cp:lastModifiedBy>
  <cp:revision>2</cp:revision>
  <dcterms:created xsi:type="dcterms:W3CDTF">2025-04-14T16:43:00Z</dcterms:created>
  <dcterms:modified xsi:type="dcterms:W3CDTF">2025-04-14T16:43:00Z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0x0101005C91E99A65717145803DBC58ED431C28</vt:lpwstr>
  </property>
</Properties>
</file>