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24A29E7D"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60D15E1">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2C7119"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2D3EE561" w:rsidR="003C4E37" w:rsidRPr="006B6FF7" w:rsidRDefault="003C4E37" w:rsidP="00B11D26">
            <w:pPr>
              <w:rPr>
                <w:rFonts w:ascii="Gotham Book" w:hAnsi="Gotham Book"/>
                <w:sz w:val="18"/>
                <w:szCs w:val="18"/>
              </w:rPr>
            </w:pPr>
            <w:r>
              <w:rPr>
                <w:rFonts w:ascii="Gotham Book" w:hAnsi="Gotham Book"/>
                <w:sz w:val="18"/>
                <w:szCs w:val="18"/>
              </w:rPr>
              <w:t>Group Support Chef</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46A22522" w:rsidR="00D60318" w:rsidRPr="006B6FF7" w:rsidRDefault="003C4E37" w:rsidP="00B11D26">
            <w:pPr>
              <w:rPr>
                <w:rFonts w:ascii="Gotham Book" w:hAnsi="Gotham Book"/>
                <w:sz w:val="18"/>
                <w:szCs w:val="18"/>
              </w:rPr>
            </w:pPr>
            <w:r>
              <w:rPr>
                <w:rFonts w:ascii="Gotham Book" w:hAnsi="Gotham Book"/>
                <w:sz w:val="18"/>
                <w:szCs w:val="18"/>
              </w:rPr>
              <w:t>Head of Food &amp; Beverage</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0D3F2FF5"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Full Time, 40 hpw</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0FD4A85D" w:rsidR="00D60318" w:rsidRPr="006B6FF7" w:rsidRDefault="00720992" w:rsidP="00B11D26">
            <w:pPr>
              <w:rPr>
                <w:rFonts w:ascii="Gotham Book" w:hAnsi="Gotham Book"/>
                <w:sz w:val="18"/>
                <w:szCs w:val="18"/>
              </w:rPr>
            </w:pPr>
            <w:r>
              <w:rPr>
                <w:rFonts w:ascii="Gotham Book" w:hAnsi="Gotham Book"/>
                <w:sz w:val="18"/>
                <w:szCs w:val="18"/>
              </w:rPr>
              <w:t xml:space="preserve">Upto </w:t>
            </w:r>
            <w:r w:rsidR="003C4E37">
              <w:rPr>
                <w:rFonts w:ascii="Gotham Book" w:hAnsi="Gotham Book"/>
                <w:sz w:val="18"/>
                <w:szCs w:val="18"/>
              </w:rPr>
              <w:t>£3</w:t>
            </w:r>
            <w:r w:rsidR="00B83950">
              <w:rPr>
                <w:rFonts w:ascii="Gotham Book" w:hAnsi="Gotham Book"/>
                <w:sz w:val="18"/>
                <w:szCs w:val="18"/>
              </w:rPr>
              <w:t>6</w:t>
            </w:r>
            <w:r w:rsidR="003C4E37">
              <w:rPr>
                <w:rFonts w:ascii="Gotham Book" w:hAnsi="Gotham Book"/>
                <w:sz w:val="18"/>
                <w:szCs w:val="18"/>
              </w:rPr>
              <w:t>,</w:t>
            </w:r>
            <w:r w:rsidR="00B83950">
              <w:rPr>
                <w:rFonts w:ascii="Gotham Book" w:hAnsi="Gotham Book"/>
                <w:sz w:val="18"/>
                <w:szCs w:val="18"/>
              </w:rPr>
              <w:t>7</w:t>
            </w:r>
            <w:r w:rsidR="003C4E37">
              <w:rPr>
                <w:rFonts w:ascii="Gotham Book" w:hAnsi="Gotham Book"/>
                <w:sz w:val="18"/>
                <w:szCs w:val="18"/>
              </w:rPr>
              <w:t xml:space="preserve">00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r w:rsidR="00824B2F">
              <w:rPr>
                <w:rFonts w:ascii="Gotham Book" w:hAnsi="Gotham Book"/>
                <w:sz w:val="18"/>
                <w:szCs w:val="18"/>
              </w:rPr>
              <w:t xml:space="preserve"> plus authorised expenses.</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622E8D05" w:rsidR="007074D9" w:rsidRDefault="00A6502E" w:rsidP="00B11D26">
            <w:pPr>
              <w:rPr>
                <w:rFonts w:ascii="Gotham Book" w:hAnsi="Gotham Book"/>
                <w:sz w:val="18"/>
                <w:szCs w:val="18"/>
              </w:rPr>
            </w:pPr>
            <w:r>
              <w:rPr>
                <w:rFonts w:ascii="Gotham Book" w:hAnsi="Gotham Book"/>
                <w:sz w:val="18"/>
                <w:szCs w:val="18"/>
              </w:rPr>
              <w:t>Regional</w:t>
            </w:r>
            <w:r w:rsidR="003C4E37">
              <w:rPr>
                <w:rFonts w:ascii="Gotham Book" w:hAnsi="Gotham Book"/>
                <w:sz w:val="18"/>
                <w:szCs w:val="18"/>
              </w:rPr>
              <w:t xml:space="preserve"> </w:t>
            </w:r>
            <w:r>
              <w:rPr>
                <w:rFonts w:ascii="Gotham Book" w:hAnsi="Gotham Book"/>
                <w:sz w:val="18"/>
                <w:szCs w:val="18"/>
              </w:rPr>
              <w:t xml:space="preserve">- Predominately South East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32D1F70" w14:textId="77777777" w:rsidR="002B36FA" w:rsidRPr="008B00C7" w:rsidRDefault="002B36FA" w:rsidP="002B36FA">
      <w:pPr>
        <w:jc w:val="both"/>
        <w:rPr>
          <w:rFonts w:ascii="Gotham Bold" w:hAnsi="Gotham Bold"/>
          <w:color w:val="BA3117" w:themeColor="accent6"/>
          <w:sz w:val="18"/>
          <w:szCs w:val="18"/>
        </w:rPr>
      </w:pPr>
      <w:bookmarkStart w:id="0" w:name="_Hlk104812588"/>
      <w:r w:rsidRPr="008B00C7">
        <w:rPr>
          <w:rFonts w:ascii="Gotham Bold" w:hAnsi="Gotham Bold"/>
          <w:color w:val="BA3117" w:themeColor="accent6"/>
          <w:sz w:val="18"/>
          <w:szCs w:val="18"/>
        </w:rPr>
        <w:t>ABOUT TRAFALGAR THEATRES</w:t>
      </w:r>
    </w:p>
    <w:p w14:paraId="051BF078" w14:textId="77777777" w:rsidR="002B36FA" w:rsidRDefault="002B36FA" w:rsidP="002B36FA">
      <w:pPr>
        <w:jc w:val="both"/>
        <w:rPr>
          <w:rFonts w:ascii="Gotham Book" w:hAnsi="Gotham Book"/>
          <w:b/>
          <w:bCs/>
          <w:sz w:val="18"/>
          <w:szCs w:val="18"/>
        </w:rPr>
      </w:pPr>
      <w:r w:rsidRPr="004D6385">
        <w:rPr>
          <w:rFonts w:ascii="Gotham Book" w:hAnsi="Gotham Book"/>
          <w:b/>
          <w:bCs/>
          <w:sz w:val="18"/>
          <w:szCs w:val="18"/>
        </w:rPr>
        <w:t xml:space="preserve">Trafalgar Theatres is the venue-operating division of TE.  We currently operate 21 </w:t>
      </w:r>
      <w:proofErr w:type="gramStart"/>
      <w:r w:rsidRPr="004D6385">
        <w:rPr>
          <w:rFonts w:ascii="Gotham Book" w:hAnsi="Gotham Book"/>
          <w:b/>
          <w:bCs/>
          <w:sz w:val="18"/>
          <w:szCs w:val="18"/>
        </w:rPr>
        <w:t>venues;</w:t>
      </w:r>
      <w:proofErr w:type="gramEnd"/>
      <w:r w:rsidRPr="004D6385">
        <w:rPr>
          <w:rFonts w:ascii="Gotham Book" w:hAnsi="Gotham Book"/>
          <w:b/>
          <w:bCs/>
          <w:sz w:val="18"/>
          <w:szCs w:val="18"/>
        </w:rPr>
        <w:t xml:space="preserve"> including the Trafalgar Theatre in London’s West End and the Theatre Royal in Sydney. We’re growing fast, we’re confident in what we do, and we’re ambitious about the future. There’s never been a better time to get onboard.</w:t>
      </w:r>
    </w:p>
    <w:p w14:paraId="1BE4EAD6" w14:textId="77777777" w:rsidR="002B36FA" w:rsidRDefault="002B36FA" w:rsidP="002B36FA">
      <w:pPr>
        <w:jc w:val="both"/>
        <w:rPr>
          <w:rFonts w:ascii="Gotham Book" w:hAnsi="Gotham Book"/>
          <w:sz w:val="18"/>
          <w:szCs w:val="18"/>
        </w:rPr>
      </w:pPr>
    </w:p>
    <w:p w14:paraId="3811D2E8" w14:textId="77777777" w:rsidR="002B36FA" w:rsidRPr="006B6FF7" w:rsidRDefault="002B36FA" w:rsidP="002B36FA">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06863029" w14:textId="16F1DBF5" w:rsidR="00194547" w:rsidRPr="00194547" w:rsidRDefault="00194547" w:rsidP="00194547">
      <w:pPr>
        <w:rPr>
          <w:rFonts w:ascii="Gotham Book" w:hAnsi="Gotham Book" w:cstheme="minorHAnsi"/>
          <w:sz w:val="18"/>
          <w:szCs w:val="18"/>
        </w:rPr>
      </w:pPr>
      <w:r w:rsidRPr="00194547">
        <w:rPr>
          <w:rFonts w:ascii="Gotham Book" w:hAnsi="Gotham Book" w:cstheme="minorHAnsi"/>
          <w:sz w:val="18"/>
          <w:szCs w:val="18"/>
        </w:rPr>
        <w:t>The Group Support Chef role is an integral member of the Group Hospitality Team. Working across all venues</w:t>
      </w:r>
      <w:r>
        <w:rPr>
          <w:rFonts w:ascii="Gotham Book" w:hAnsi="Gotham Book" w:cstheme="minorHAnsi"/>
          <w:sz w:val="18"/>
          <w:szCs w:val="18"/>
        </w:rPr>
        <w:t xml:space="preserve"> within Trafalgar Entertainment</w:t>
      </w:r>
      <w:r w:rsidRPr="00194547">
        <w:rPr>
          <w:rFonts w:ascii="Gotham Book" w:hAnsi="Gotham Book" w:cstheme="minorHAnsi"/>
          <w:sz w:val="18"/>
          <w:szCs w:val="18"/>
        </w:rPr>
        <w:t xml:space="preserve">, the Group Support Chef </w:t>
      </w:r>
      <w:r>
        <w:rPr>
          <w:rFonts w:ascii="Gotham Book" w:hAnsi="Gotham Book" w:cstheme="minorHAnsi"/>
          <w:sz w:val="18"/>
          <w:szCs w:val="18"/>
        </w:rPr>
        <w:t xml:space="preserve">plays a key role in </w:t>
      </w:r>
      <w:r w:rsidRPr="00194547">
        <w:rPr>
          <w:rFonts w:ascii="Gotham Book" w:hAnsi="Gotham Book" w:cstheme="minorHAnsi"/>
          <w:sz w:val="18"/>
          <w:szCs w:val="18"/>
        </w:rPr>
        <w:t xml:space="preserve">supporting </w:t>
      </w:r>
      <w:r w:rsidR="00211469">
        <w:rPr>
          <w:rFonts w:ascii="Gotham Book" w:hAnsi="Gotham Book" w:cstheme="minorHAnsi"/>
          <w:sz w:val="18"/>
          <w:szCs w:val="18"/>
        </w:rPr>
        <w:t xml:space="preserve">the </w:t>
      </w:r>
      <w:r w:rsidRPr="00194547">
        <w:rPr>
          <w:rFonts w:ascii="Gotham Book" w:hAnsi="Gotham Book" w:cstheme="minorHAnsi"/>
          <w:sz w:val="18"/>
          <w:szCs w:val="18"/>
        </w:rPr>
        <w:t xml:space="preserve">Trafalgar </w:t>
      </w:r>
      <w:r>
        <w:rPr>
          <w:rFonts w:ascii="Gotham Book" w:hAnsi="Gotham Book" w:cstheme="minorHAnsi"/>
          <w:sz w:val="18"/>
          <w:szCs w:val="18"/>
        </w:rPr>
        <w:t xml:space="preserve">Theatres </w:t>
      </w:r>
      <w:r w:rsidR="00A6502E">
        <w:rPr>
          <w:rFonts w:ascii="Gotham Book" w:hAnsi="Gotham Book" w:cstheme="minorHAnsi"/>
          <w:sz w:val="18"/>
          <w:szCs w:val="18"/>
        </w:rPr>
        <w:t>H</w:t>
      </w:r>
      <w:r w:rsidRPr="00194547">
        <w:rPr>
          <w:rFonts w:ascii="Gotham Book" w:hAnsi="Gotham Book" w:cstheme="minorHAnsi"/>
          <w:sz w:val="18"/>
          <w:szCs w:val="18"/>
        </w:rPr>
        <w:t>ospitality</w:t>
      </w:r>
      <w:r>
        <w:rPr>
          <w:rFonts w:ascii="Gotham Book" w:hAnsi="Gotham Book" w:cstheme="minorHAnsi"/>
          <w:sz w:val="18"/>
          <w:szCs w:val="18"/>
        </w:rPr>
        <w:t xml:space="preserve"> and Events</w:t>
      </w:r>
      <w:r w:rsidRPr="00194547">
        <w:rPr>
          <w:rFonts w:ascii="Gotham Book" w:hAnsi="Gotham Book" w:cstheme="minorHAnsi"/>
          <w:sz w:val="18"/>
          <w:szCs w:val="18"/>
        </w:rPr>
        <w:t xml:space="preserve"> teams’</w:t>
      </w:r>
      <w:r w:rsidR="00211469">
        <w:rPr>
          <w:rFonts w:ascii="Gotham Book" w:hAnsi="Gotham Book" w:cstheme="minorHAnsi"/>
          <w:sz w:val="18"/>
          <w:szCs w:val="18"/>
        </w:rPr>
        <w:t>. They will be vital in the</w:t>
      </w:r>
      <w:r w:rsidRPr="00194547">
        <w:rPr>
          <w:rFonts w:ascii="Gotham Book" w:hAnsi="Gotham Book" w:cstheme="minorHAnsi"/>
          <w:sz w:val="18"/>
          <w:szCs w:val="18"/>
        </w:rPr>
        <w:t xml:space="preserve"> achievement of consistent food excellence by providing onsite support which is appropriate, agile, and tailored to the venue and group. The Group Support Chef is a practical and hands-on role which support</w:t>
      </w:r>
      <w:r>
        <w:rPr>
          <w:rFonts w:ascii="Gotham Book" w:hAnsi="Gotham Book" w:cstheme="minorHAnsi"/>
          <w:sz w:val="18"/>
          <w:szCs w:val="18"/>
        </w:rPr>
        <w:t>s</w:t>
      </w:r>
      <w:r w:rsidRPr="00194547">
        <w:rPr>
          <w:rFonts w:ascii="Gotham Book" w:hAnsi="Gotham Book" w:cstheme="minorHAnsi"/>
          <w:sz w:val="18"/>
          <w:szCs w:val="18"/>
        </w:rPr>
        <w:t xml:space="preserve"> requirements within venues and works to alleviate key chef gaps by attending</w:t>
      </w:r>
      <w:r w:rsidR="00A6502E">
        <w:rPr>
          <w:rFonts w:ascii="Gotham Book" w:hAnsi="Gotham Book" w:cstheme="minorHAnsi"/>
          <w:sz w:val="18"/>
          <w:szCs w:val="18"/>
        </w:rPr>
        <w:t>,</w:t>
      </w:r>
      <w:r w:rsidRPr="00194547">
        <w:rPr>
          <w:rFonts w:ascii="Gotham Book" w:hAnsi="Gotham Book" w:cstheme="minorHAnsi"/>
          <w:sz w:val="18"/>
          <w:szCs w:val="18"/>
        </w:rPr>
        <w:t xml:space="preserve"> and leading</w:t>
      </w:r>
      <w:r w:rsidR="00A6502E">
        <w:rPr>
          <w:rFonts w:ascii="Gotham Book" w:hAnsi="Gotham Book" w:cstheme="minorHAnsi"/>
          <w:sz w:val="18"/>
          <w:szCs w:val="18"/>
        </w:rPr>
        <w:t xml:space="preserve"> </w:t>
      </w:r>
      <w:r>
        <w:rPr>
          <w:rFonts w:ascii="Gotham Book" w:hAnsi="Gotham Book" w:cstheme="minorHAnsi"/>
          <w:sz w:val="18"/>
          <w:szCs w:val="18"/>
        </w:rPr>
        <w:t xml:space="preserve">where needed, </w:t>
      </w:r>
      <w:r w:rsidRPr="00194547">
        <w:rPr>
          <w:rFonts w:ascii="Gotham Book" w:hAnsi="Gotham Book" w:cstheme="minorHAnsi"/>
          <w:sz w:val="18"/>
          <w:szCs w:val="18"/>
        </w:rPr>
        <w:t>a variety of services. The Group Support Chef is also responsible for supporting and promoting the Group's Food Safety Policy and Food Safety Management System, ensuring they are fully implemented at all times</w:t>
      </w:r>
      <w:r>
        <w:rPr>
          <w:rFonts w:ascii="Gotham Book" w:hAnsi="Gotham Book" w:cstheme="minorHAnsi"/>
          <w:sz w:val="18"/>
          <w:szCs w:val="18"/>
        </w:rPr>
        <w:t>.</w:t>
      </w:r>
      <w:r w:rsidR="00BE4146">
        <w:rPr>
          <w:rFonts w:ascii="Gotham Book" w:hAnsi="Gotham Book" w:cstheme="minorHAnsi"/>
          <w:sz w:val="18"/>
          <w:szCs w:val="18"/>
        </w:rPr>
        <w:t xml:space="preserve"> </w:t>
      </w:r>
    </w:p>
    <w:p w14:paraId="54F0E349" w14:textId="77777777" w:rsidR="009718B0" w:rsidRDefault="009718B0" w:rsidP="00092332">
      <w:pPr>
        <w:jc w:val="both"/>
        <w:rPr>
          <w:rFonts w:ascii="Gotham Book" w:hAnsi="Gotham Book"/>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6B684A17"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D90F52" w:rsidRPr="00211469">
        <w:rPr>
          <w:rFonts w:ascii="Gotham Book" w:hAnsi="Gotham Book" w:cs="Calibri"/>
          <w:sz w:val="18"/>
          <w:szCs w:val="18"/>
        </w:rPr>
        <w:t>leader</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r w:rsidR="00D90F52" w:rsidRPr="00211469">
        <w:rPr>
          <w:rFonts w:ascii="Gotham Book" w:hAnsi="Gotham Book" w:cs="Calibri"/>
          <w:sz w:val="18"/>
          <w:szCs w:val="18"/>
        </w:rPr>
        <w:t xml:space="preserve">events,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3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52FE19FE" w14:textId="239F62DA"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 </w:t>
      </w:r>
      <w:r w:rsidR="00D90F52">
        <w:rPr>
          <w:rFonts w:ascii="Gotham Bold" w:hAnsi="Gotham Bold"/>
          <w:color w:val="BA3117" w:themeColor="accent6"/>
          <w:sz w:val="18"/>
          <w:szCs w:val="18"/>
        </w:rPr>
        <w:t>GROUP SUPPORT CHEF</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286B59CC"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00043682">
        <w:rPr>
          <w:rFonts w:ascii="Gotham Book" w:hAnsi="Gotham Book"/>
          <w:sz w:val="18"/>
          <w:szCs w:val="18"/>
        </w:rPr>
        <w:t>Excellent organi</w:t>
      </w:r>
      <w:r w:rsidR="00211469">
        <w:rPr>
          <w:rFonts w:ascii="Gotham Book" w:hAnsi="Gotham Book"/>
          <w:sz w:val="18"/>
          <w:szCs w:val="18"/>
        </w:rPr>
        <w:t>s</w:t>
      </w:r>
      <w:r w:rsidRPr="00043682">
        <w:rPr>
          <w:rFonts w:ascii="Gotham Book" w:hAnsi="Gotham Book"/>
          <w:sz w:val="18"/>
          <w:szCs w:val="18"/>
        </w:rPr>
        <w:t>ati</w:t>
      </w:r>
      <w:r w:rsidR="00211469">
        <w:rPr>
          <w:rFonts w:ascii="Gotham Book" w:hAnsi="Gotham Book"/>
          <w:sz w:val="18"/>
          <w:szCs w:val="18"/>
        </w:rPr>
        <w:t>on</w:t>
      </w:r>
      <w:r w:rsidRPr="00043682">
        <w:rPr>
          <w:rFonts w:ascii="Gotham Book" w:hAnsi="Gotham Book"/>
          <w:sz w:val="18"/>
          <w:szCs w:val="18"/>
        </w:rPr>
        <w:t xml:space="preserve">al skills, </w:t>
      </w:r>
      <w:r>
        <w:rPr>
          <w:rFonts w:ascii="Gotham Book" w:hAnsi="Gotham Book"/>
          <w:sz w:val="18"/>
          <w:szCs w:val="18"/>
        </w:rPr>
        <w:t>e</w:t>
      </w:r>
      <w:r w:rsidR="009718B0" w:rsidRPr="00043682">
        <w:rPr>
          <w:rFonts w:ascii="Gotham Book" w:hAnsi="Gotham Book"/>
          <w:sz w:val="18"/>
          <w:szCs w:val="18"/>
        </w:rPr>
        <w:t>ffective</w:t>
      </w:r>
      <w:r w:rsidR="00885703">
        <w:rPr>
          <w:rFonts w:ascii="Gotham Book" w:hAnsi="Gotham Book"/>
          <w:sz w:val="18"/>
          <w:szCs w:val="18"/>
        </w:rPr>
        <w:t>ly overseeing the ordering, food prepar</w:t>
      </w:r>
      <w:r w:rsidR="00A6502E">
        <w:rPr>
          <w:rFonts w:ascii="Gotham Book" w:hAnsi="Gotham Book"/>
          <w:sz w:val="18"/>
          <w:szCs w:val="18"/>
        </w:rPr>
        <w:t>a</w:t>
      </w:r>
      <w:r w:rsidR="00885703">
        <w:rPr>
          <w:rFonts w:ascii="Gotham Book" w:hAnsi="Gotham Book"/>
          <w:sz w:val="18"/>
          <w:szCs w:val="18"/>
        </w:rPr>
        <w:t>tion and delivery of</w:t>
      </w:r>
      <w:r w:rsidR="00D90F52" w:rsidRPr="00043682">
        <w:rPr>
          <w:rFonts w:ascii="Gotham Book" w:hAnsi="Gotham Book"/>
          <w:sz w:val="18"/>
          <w:szCs w:val="18"/>
        </w:rPr>
        <w:t xml:space="preserve"> food services</w:t>
      </w:r>
      <w:r w:rsidR="00885703">
        <w:rPr>
          <w:rFonts w:ascii="Gotham Book" w:hAnsi="Gotham Book"/>
          <w:sz w:val="18"/>
          <w:szCs w:val="18"/>
        </w:rPr>
        <w:t xml:space="preserve"> maintaining high standrards and quality throughout, </w:t>
      </w:r>
      <w:r w:rsidR="00D90F52" w:rsidRPr="00043682">
        <w:rPr>
          <w:rFonts w:ascii="Gotham Book" w:hAnsi="Gotham Book"/>
          <w:sz w:val="18"/>
          <w:szCs w:val="18"/>
        </w:rPr>
        <w:t>ensuring stock rooms are adequately stocked</w:t>
      </w:r>
      <w:r w:rsidR="00885703">
        <w:rPr>
          <w:rFonts w:ascii="Gotham Book" w:hAnsi="Gotham Book"/>
          <w:sz w:val="18"/>
          <w:szCs w:val="18"/>
        </w:rPr>
        <w:t>, maintained and</w:t>
      </w:r>
      <w:r w:rsidR="00D90F52" w:rsidRPr="0004368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4C72CB1B" w:rsidR="009718B0" w:rsidRDefault="00D90F5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Work within the appropriate costings and budgets, minimising waste</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21F29724" w:rsidR="009718B0" w:rsidRPr="00AB1742" w:rsidRDefault="00AA706E"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009718B0" w:rsidRPr="00AB1742">
        <w:rPr>
          <w:rFonts w:ascii="Gotham Book" w:hAnsi="Gotham Book"/>
          <w:sz w:val="18"/>
          <w:szCs w:val="18"/>
        </w:rPr>
        <w:t xml:space="preserve"> the </w:t>
      </w:r>
      <w:r w:rsidR="00043682">
        <w:rPr>
          <w:rFonts w:ascii="Gotham Book" w:hAnsi="Gotham Book"/>
          <w:sz w:val="18"/>
          <w:szCs w:val="18"/>
        </w:rPr>
        <w:t>Group</w:t>
      </w:r>
      <w:r w:rsidR="00A6502E">
        <w:rPr>
          <w:rFonts w:ascii="Gotham Book" w:hAnsi="Gotham Book"/>
          <w:sz w:val="18"/>
          <w:szCs w:val="18"/>
        </w:rPr>
        <w:t>’s</w:t>
      </w:r>
      <w:r w:rsidR="00043682">
        <w:rPr>
          <w:rFonts w:ascii="Gotham Book" w:hAnsi="Gotham Book"/>
          <w:sz w:val="18"/>
          <w:szCs w:val="18"/>
        </w:rPr>
        <w:t xml:space="preserve"> </w:t>
      </w:r>
      <w:r>
        <w:rPr>
          <w:rFonts w:ascii="Gotham Book" w:hAnsi="Gotham Book"/>
          <w:sz w:val="18"/>
          <w:szCs w:val="18"/>
        </w:rPr>
        <w:t>Development Chef, when required, in food development sessions.</w:t>
      </w:r>
    </w:p>
    <w:p w14:paraId="01EBEF4F" w14:textId="77777777" w:rsidR="009718B0" w:rsidRPr="009718B0" w:rsidRDefault="009718B0" w:rsidP="009718B0">
      <w:pPr>
        <w:pStyle w:val="ListParagraph"/>
        <w:rPr>
          <w:rFonts w:ascii="Gotham Book" w:hAnsi="Gotham Book"/>
          <w:sz w:val="18"/>
          <w:szCs w:val="18"/>
        </w:rPr>
      </w:pPr>
    </w:p>
    <w:p w14:paraId="4BF69A1D" w14:textId="37CF78CC"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The ability to work in both solidarity</w:t>
      </w:r>
      <w:r w:rsidR="009B48C9">
        <w:rPr>
          <w:rFonts w:ascii="Gotham Book" w:hAnsi="Gotham Book"/>
          <w:sz w:val="18"/>
          <w:szCs w:val="18"/>
        </w:rPr>
        <w:t xml:space="preserve"> conditions</w:t>
      </w:r>
      <w:r>
        <w:rPr>
          <w:rFonts w:ascii="Gotham Book" w:hAnsi="Gotham Book"/>
          <w:sz w:val="18"/>
          <w:szCs w:val="18"/>
        </w:rPr>
        <w:t xml:space="preserve"> and within a team,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1FF02F76"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C834" w14:textId="77777777" w:rsidR="00196009" w:rsidRDefault="00196009" w:rsidP="002442B6">
      <w:r>
        <w:separator/>
      </w:r>
    </w:p>
  </w:endnote>
  <w:endnote w:type="continuationSeparator" w:id="0">
    <w:p w14:paraId="7E031D72" w14:textId="77777777" w:rsidR="00196009" w:rsidRDefault="00196009" w:rsidP="002442B6">
      <w:r>
        <w:continuationSeparator/>
      </w:r>
    </w:p>
  </w:endnote>
  <w:endnote w:type="continuationNotice" w:id="1">
    <w:p w14:paraId="4DEAEF9F" w14:textId="77777777" w:rsidR="00196009" w:rsidRDefault="0019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BBEF" w14:textId="77777777" w:rsidR="00196009" w:rsidRDefault="00196009" w:rsidP="002442B6">
      <w:r>
        <w:separator/>
      </w:r>
    </w:p>
  </w:footnote>
  <w:footnote w:type="continuationSeparator" w:id="0">
    <w:p w14:paraId="701FB09C" w14:textId="77777777" w:rsidR="00196009" w:rsidRDefault="00196009" w:rsidP="002442B6">
      <w:r>
        <w:continuationSeparator/>
      </w:r>
    </w:p>
  </w:footnote>
  <w:footnote w:type="continuationNotice" w:id="1">
    <w:p w14:paraId="1AD29A92" w14:textId="77777777" w:rsidR="00196009" w:rsidRDefault="00196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030F"/>
    <w:rsid w:val="00022B33"/>
    <w:rsid w:val="0002535C"/>
    <w:rsid w:val="00043682"/>
    <w:rsid w:val="00047CB7"/>
    <w:rsid w:val="00054C3F"/>
    <w:rsid w:val="00057DD4"/>
    <w:rsid w:val="000618BA"/>
    <w:rsid w:val="000627D0"/>
    <w:rsid w:val="00063C07"/>
    <w:rsid w:val="00080D93"/>
    <w:rsid w:val="00083F3B"/>
    <w:rsid w:val="0008460E"/>
    <w:rsid w:val="00092332"/>
    <w:rsid w:val="00092CED"/>
    <w:rsid w:val="000A0AEB"/>
    <w:rsid w:val="000B609B"/>
    <w:rsid w:val="000C0B09"/>
    <w:rsid w:val="000C36F0"/>
    <w:rsid w:val="000C4DD3"/>
    <w:rsid w:val="000C7AC2"/>
    <w:rsid w:val="000D4036"/>
    <w:rsid w:val="000E40D4"/>
    <w:rsid w:val="000F4BAE"/>
    <w:rsid w:val="00107AF3"/>
    <w:rsid w:val="00131EB5"/>
    <w:rsid w:val="001323DA"/>
    <w:rsid w:val="00151692"/>
    <w:rsid w:val="001638E4"/>
    <w:rsid w:val="001672AD"/>
    <w:rsid w:val="00174B40"/>
    <w:rsid w:val="00180160"/>
    <w:rsid w:val="00183EDD"/>
    <w:rsid w:val="0018532A"/>
    <w:rsid w:val="00194547"/>
    <w:rsid w:val="001953CB"/>
    <w:rsid w:val="00196009"/>
    <w:rsid w:val="001A57EE"/>
    <w:rsid w:val="001B0DAB"/>
    <w:rsid w:val="001B192B"/>
    <w:rsid w:val="001B28F4"/>
    <w:rsid w:val="001C2E65"/>
    <w:rsid w:val="001D7181"/>
    <w:rsid w:val="001F7481"/>
    <w:rsid w:val="00210683"/>
    <w:rsid w:val="00211469"/>
    <w:rsid w:val="002246B1"/>
    <w:rsid w:val="00225D3C"/>
    <w:rsid w:val="00235E3A"/>
    <w:rsid w:val="002442B6"/>
    <w:rsid w:val="00245B38"/>
    <w:rsid w:val="00267B58"/>
    <w:rsid w:val="00273B5A"/>
    <w:rsid w:val="00274503"/>
    <w:rsid w:val="002A009A"/>
    <w:rsid w:val="002A2CAE"/>
    <w:rsid w:val="002B2174"/>
    <w:rsid w:val="002B36FA"/>
    <w:rsid w:val="002C5DBD"/>
    <w:rsid w:val="002E7F20"/>
    <w:rsid w:val="002F5082"/>
    <w:rsid w:val="002F7CF2"/>
    <w:rsid w:val="00304DAC"/>
    <w:rsid w:val="003138A4"/>
    <w:rsid w:val="003146D2"/>
    <w:rsid w:val="00324D0C"/>
    <w:rsid w:val="003277A7"/>
    <w:rsid w:val="00327AC1"/>
    <w:rsid w:val="0033231F"/>
    <w:rsid w:val="00333E01"/>
    <w:rsid w:val="003426AA"/>
    <w:rsid w:val="003616C3"/>
    <w:rsid w:val="00371280"/>
    <w:rsid w:val="0037195B"/>
    <w:rsid w:val="00374B47"/>
    <w:rsid w:val="00385A00"/>
    <w:rsid w:val="00385C2A"/>
    <w:rsid w:val="00393283"/>
    <w:rsid w:val="00393ADA"/>
    <w:rsid w:val="00396590"/>
    <w:rsid w:val="003A0D8D"/>
    <w:rsid w:val="003A71E3"/>
    <w:rsid w:val="003B1952"/>
    <w:rsid w:val="003B2920"/>
    <w:rsid w:val="003B579C"/>
    <w:rsid w:val="003B5AB8"/>
    <w:rsid w:val="003B7DC1"/>
    <w:rsid w:val="003C0EF5"/>
    <w:rsid w:val="003C3648"/>
    <w:rsid w:val="003C4A7A"/>
    <w:rsid w:val="003C4E37"/>
    <w:rsid w:val="003C6CD0"/>
    <w:rsid w:val="003E3860"/>
    <w:rsid w:val="003F38DE"/>
    <w:rsid w:val="00405220"/>
    <w:rsid w:val="00416AA2"/>
    <w:rsid w:val="00425B95"/>
    <w:rsid w:val="00427EF1"/>
    <w:rsid w:val="00432E9D"/>
    <w:rsid w:val="00435564"/>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00005"/>
    <w:rsid w:val="005125E2"/>
    <w:rsid w:val="00514F9A"/>
    <w:rsid w:val="0052263C"/>
    <w:rsid w:val="00524EBF"/>
    <w:rsid w:val="0052551E"/>
    <w:rsid w:val="00541C89"/>
    <w:rsid w:val="005444CB"/>
    <w:rsid w:val="00545755"/>
    <w:rsid w:val="00547395"/>
    <w:rsid w:val="00554465"/>
    <w:rsid w:val="00555EAD"/>
    <w:rsid w:val="00561A38"/>
    <w:rsid w:val="00570219"/>
    <w:rsid w:val="0057656F"/>
    <w:rsid w:val="00586736"/>
    <w:rsid w:val="0059306C"/>
    <w:rsid w:val="0059423F"/>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20992"/>
    <w:rsid w:val="00732188"/>
    <w:rsid w:val="0074574B"/>
    <w:rsid w:val="0075374C"/>
    <w:rsid w:val="00754E52"/>
    <w:rsid w:val="0076604F"/>
    <w:rsid w:val="00766B45"/>
    <w:rsid w:val="0077051C"/>
    <w:rsid w:val="00777DFE"/>
    <w:rsid w:val="00790879"/>
    <w:rsid w:val="007908C0"/>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4B2F"/>
    <w:rsid w:val="00826EED"/>
    <w:rsid w:val="00833126"/>
    <w:rsid w:val="00842D18"/>
    <w:rsid w:val="00850909"/>
    <w:rsid w:val="008530F5"/>
    <w:rsid w:val="00853421"/>
    <w:rsid w:val="00853AD7"/>
    <w:rsid w:val="00861B11"/>
    <w:rsid w:val="00873B93"/>
    <w:rsid w:val="00874FDD"/>
    <w:rsid w:val="008756F7"/>
    <w:rsid w:val="00875EA4"/>
    <w:rsid w:val="00885703"/>
    <w:rsid w:val="00887EF2"/>
    <w:rsid w:val="00896A01"/>
    <w:rsid w:val="008A2456"/>
    <w:rsid w:val="008A2ACE"/>
    <w:rsid w:val="008B00C7"/>
    <w:rsid w:val="008B3689"/>
    <w:rsid w:val="008C5EE4"/>
    <w:rsid w:val="008C610C"/>
    <w:rsid w:val="008D0525"/>
    <w:rsid w:val="008E5DBB"/>
    <w:rsid w:val="00910C68"/>
    <w:rsid w:val="00921453"/>
    <w:rsid w:val="00922547"/>
    <w:rsid w:val="00926AB3"/>
    <w:rsid w:val="009317FC"/>
    <w:rsid w:val="009338DF"/>
    <w:rsid w:val="00937DCF"/>
    <w:rsid w:val="00946045"/>
    <w:rsid w:val="00946720"/>
    <w:rsid w:val="00950919"/>
    <w:rsid w:val="0095597D"/>
    <w:rsid w:val="0095601A"/>
    <w:rsid w:val="009718B0"/>
    <w:rsid w:val="00976304"/>
    <w:rsid w:val="009814C9"/>
    <w:rsid w:val="0098283B"/>
    <w:rsid w:val="00983338"/>
    <w:rsid w:val="009876FF"/>
    <w:rsid w:val="009A62D2"/>
    <w:rsid w:val="009B48C9"/>
    <w:rsid w:val="009B7758"/>
    <w:rsid w:val="009C16F7"/>
    <w:rsid w:val="009D1E59"/>
    <w:rsid w:val="009D4FB4"/>
    <w:rsid w:val="009E6245"/>
    <w:rsid w:val="009F048D"/>
    <w:rsid w:val="00A024A3"/>
    <w:rsid w:val="00A03CBF"/>
    <w:rsid w:val="00A03E0B"/>
    <w:rsid w:val="00A055F0"/>
    <w:rsid w:val="00A07D88"/>
    <w:rsid w:val="00A10C12"/>
    <w:rsid w:val="00A12E26"/>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7747"/>
    <w:rsid w:val="00B0208F"/>
    <w:rsid w:val="00B11D26"/>
    <w:rsid w:val="00B12127"/>
    <w:rsid w:val="00B256C8"/>
    <w:rsid w:val="00B27472"/>
    <w:rsid w:val="00B32D80"/>
    <w:rsid w:val="00B33C77"/>
    <w:rsid w:val="00B3410A"/>
    <w:rsid w:val="00B4441B"/>
    <w:rsid w:val="00B45208"/>
    <w:rsid w:val="00B54055"/>
    <w:rsid w:val="00B55FB5"/>
    <w:rsid w:val="00B62498"/>
    <w:rsid w:val="00B62F2E"/>
    <w:rsid w:val="00B723B8"/>
    <w:rsid w:val="00B73D5F"/>
    <w:rsid w:val="00B83950"/>
    <w:rsid w:val="00B8618D"/>
    <w:rsid w:val="00B90465"/>
    <w:rsid w:val="00BA0D06"/>
    <w:rsid w:val="00BB440C"/>
    <w:rsid w:val="00BD4287"/>
    <w:rsid w:val="00BE162A"/>
    <w:rsid w:val="00BE4146"/>
    <w:rsid w:val="00BE4919"/>
    <w:rsid w:val="00C0046E"/>
    <w:rsid w:val="00C00D19"/>
    <w:rsid w:val="00C13A3F"/>
    <w:rsid w:val="00C15825"/>
    <w:rsid w:val="00C21F51"/>
    <w:rsid w:val="00C24D50"/>
    <w:rsid w:val="00C3539F"/>
    <w:rsid w:val="00C365DF"/>
    <w:rsid w:val="00C5169F"/>
    <w:rsid w:val="00C51781"/>
    <w:rsid w:val="00C62120"/>
    <w:rsid w:val="00C9126B"/>
    <w:rsid w:val="00C9721E"/>
    <w:rsid w:val="00CA2CCD"/>
    <w:rsid w:val="00CA7E33"/>
    <w:rsid w:val="00CB1697"/>
    <w:rsid w:val="00CB62E1"/>
    <w:rsid w:val="00CB68B5"/>
    <w:rsid w:val="00CD105D"/>
    <w:rsid w:val="00CE051C"/>
    <w:rsid w:val="00CE212A"/>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7191"/>
    <w:rsid w:val="00D804F2"/>
    <w:rsid w:val="00D8486B"/>
    <w:rsid w:val="00D853AE"/>
    <w:rsid w:val="00D86639"/>
    <w:rsid w:val="00D86D1C"/>
    <w:rsid w:val="00D90F52"/>
    <w:rsid w:val="00D974FA"/>
    <w:rsid w:val="00DB642F"/>
    <w:rsid w:val="00DD38EA"/>
    <w:rsid w:val="00DE2C01"/>
    <w:rsid w:val="00DE7B7E"/>
    <w:rsid w:val="00DE7E83"/>
    <w:rsid w:val="00DF0972"/>
    <w:rsid w:val="00DF15CA"/>
    <w:rsid w:val="00E12B78"/>
    <w:rsid w:val="00E320A4"/>
    <w:rsid w:val="00E70D87"/>
    <w:rsid w:val="00E74F68"/>
    <w:rsid w:val="00E81BB7"/>
    <w:rsid w:val="00E86249"/>
    <w:rsid w:val="00E86D6A"/>
    <w:rsid w:val="00EA01AE"/>
    <w:rsid w:val="00EA4A0C"/>
    <w:rsid w:val="00EB4C93"/>
    <w:rsid w:val="00EB548F"/>
    <w:rsid w:val="00EC2BA3"/>
    <w:rsid w:val="00ED556D"/>
    <w:rsid w:val="00EE0D52"/>
    <w:rsid w:val="00EE4207"/>
    <w:rsid w:val="00EE584F"/>
    <w:rsid w:val="00EE6234"/>
    <w:rsid w:val="00EF3419"/>
    <w:rsid w:val="00F32C9C"/>
    <w:rsid w:val="00F33886"/>
    <w:rsid w:val="00F443A6"/>
    <w:rsid w:val="00F52CEE"/>
    <w:rsid w:val="00F555BA"/>
    <w:rsid w:val="00F650CA"/>
    <w:rsid w:val="00F777F0"/>
    <w:rsid w:val="00F80AC3"/>
    <w:rsid w:val="00F863E2"/>
    <w:rsid w:val="00F907F9"/>
    <w:rsid w:val="00F9661C"/>
    <w:rsid w:val="00F96F1A"/>
    <w:rsid w:val="00FA2450"/>
    <w:rsid w:val="00FB1F52"/>
    <w:rsid w:val="00FB5B42"/>
    <w:rsid w:val="00FC0226"/>
    <w:rsid w:val="00FD37F9"/>
    <w:rsid w:val="00FD7360"/>
    <w:rsid w:val="00FE17AA"/>
    <w:rsid w:val="00FE509E"/>
    <w:rsid w:val="00FF4B54"/>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0</TotalTime>
  <Pages>2</Pages>
  <Words>767</Words>
  <Characters>4372</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Paul Lawman</cp:lastModifiedBy>
  <cp:revision>2</cp:revision>
  <cp:lastPrinted>2022-05-31T07:55:00Z</cp:lastPrinted>
  <dcterms:created xsi:type="dcterms:W3CDTF">2025-05-13T12:33:00Z</dcterms:created>
  <dcterms:modified xsi:type="dcterms:W3CDTF">2025-05-13T12:33:00Z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