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76663" w14:textId="77777777" w:rsidR="00C52A79" w:rsidRPr="00C52A79" w:rsidRDefault="00C52A79" w:rsidP="00C52A79">
      <w:pPr>
        <w:jc w:val="center"/>
        <w:rPr>
          <w:rFonts w:ascii="Calibri" w:eastAsia="Calibri" w:hAnsi="Calibri" w:cs="Arial"/>
          <w:b/>
          <w:bCs/>
          <w:color w:val="FFFFFF"/>
          <w:sz w:val="32"/>
          <w:szCs w:val="32"/>
        </w:rPr>
      </w:pPr>
      <w:r w:rsidRPr="00C52A79">
        <w:rPr>
          <w:rFonts w:ascii="Calibri" w:eastAsia="Calibri" w:hAnsi="Calibri" w:cs="Arial"/>
          <w:b/>
          <w:bCs/>
          <w:noProof/>
          <w:color w:val="FFFFFF"/>
          <w:sz w:val="32"/>
          <w:szCs w:val="32"/>
          <w:shd w:val="clear" w:color="auto" w:fill="E6E6E6"/>
        </w:rPr>
        <mc:AlternateContent>
          <mc:Choice Requires="wps">
            <w:drawing>
              <wp:anchor distT="0" distB="0" distL="114300" distR="114300" simplePos="0" relativeHeight="251662336" behindDoc="0" locked="0" layoutInCell="1" allowOverlap="1" wp14:anchorId="14F71EE6" wp14:editId="676919B8">
                <wp:simplePos x="0" y="0"/>
                <wp:positionH relativeFrom="margin">
                  <wp:align>right</wp:align>
                </wp:positionH>
                <wp:positionV relativeFrom="paragraph">
                  <wp:posOffset>5756</wp:posOffset>
                </wp:positionV>
                <wp:extent cx="5939790" cy="815340"/>
                <wp:effectExtent l="0" t="0" r="3810" b="3810"/>
                <wp:wrapNone/>
                <wp:docPr id="1451894156" name="Rectangle 1451894156"/>
                <wp:cNvGraphicFramePr/>
                <a:graphic xmlns:a="http://schemas.openxmlformats.org/drawingml/2006/main">
                  <a:graphicData uri="http://schemas.microsoft.com/office/word/2010/wordprocessingShape">
                    <wps:wsp>
                      <wps:cNvSpPr/>
                      <wps:spPr>
                        <a:xfrm>
                          <a:off x="0" y="0"/>
                          <a:ext cx="5939790" cy="815340"/>
                        </a:xfrm>
                        <a:prstGeom prst="rect">
                          <a:avLst/>
                        </a:prstGeom>
                        <a:solidFill>
                          <a:srgbClr val="00203C"/>
                        </a:solidFill>
                        <a:ln w="12700" cap="flat" cmpd="sng" algn="ctr">
                          <a:noFill/>
                          <a:prstDash val="solid"/>
                          <a:miter lim="800000"/>
                        </a:ln>
                        <a:effectLst/>
                      </wps:spPr>
                      <wps:txbx>
                        <w:txbxContent>
                          <w:p w14:paraId="39D7DCBE" w14:textId="77777777" w:rsidR="00C52A79" w:rsidRDefault="00C52A79" w:rsidP="00C52A79">
                            <w:pPr>
                              <w:jc w:val="center"/>
                            </w:pPr>
                            <w:permStart w:id="853421216" w:edGrp="everyone"/>
                            <w:permEnd w:id="85342121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F71EE6" id="Rectangle 1451894156" o:spid="_x0000_s1026" style="position:absolute;left:0;text-align:left;margin-left:416.5pt;margin-top:.45pt;width:467.7pt;height:64.2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" fillcolor="#00203c" stroked="f" strokeweight="1pt">
                <v:textbox>
                  <w:txbxContent>
                    <w:p w14:paraId="39D7DCBE" w14:textId="77777777" w:rsidR="00C52A79" w:rsidRDefault="00C52A79" w:rsidP="00C52A79">
                      <w:pPr>
                        <w:jc w:val="center"/>
                      </w:pPr>
                      <w:permStart w:id="853421216" w:edGrp="everyone"/>
                      <w:permEnd w:id="853421216"/>
                    </w:p>
                  </w:txbxContent>
                </v:textbox>
                <w10:wrap anchorx="margin"/>
              </v:rect>
            </w:pict>
          </mc:Fallback>
        </mc:AlternateContent>
      </w:r>
      <w:r w:rsidRPr="00C52A79">
        <w:rPr>
          <w:rFonts w:ascii="Calibri" w:eastAsia="Calibri" w:hAnsi="Calibri" w:cs="Arial"/>
          <w:b/>
          <w:bCs/>
          <w:noProof/>
          <w:color w:val="FFFFFF"/>
          <w:sz w:val="32"/>
          <w:szCs w:val="32"/>
          <w:shd w:val="clear" w:color="auto" w:fill="E6E6E6"/>
        </w:rPr>
        <w:drawing>
          <wp:anchor distT="0" distB="0" distL="114300" distR="114300" simplePos="0" relativeHeight="251663360" behindDoc="0" locked="0" layoutInCell="1" allowOverlap="1" wp14:anchorId="460CA294" wp14:editId="501B97BC">
            <wp:simplePos x="0" y="0"/>
            <wp:positionH relativeFrom="margin">
              <wp:align>center</wp:align>
            </wp:positionH>
            <wp:positionV relativeFrom="paragraph">
              <wp:posOffset>213265</wp:posOffset>
            </wp:positionV>
            <wp:extent cx="1692275" cy="347345"/>
            <wp:effectExtent l="0" t="0" r="3175" b="0"/>
            <wp:wrapThrough wrapText="bothSides">
              <wp:wrapPolygon edited="0">
                <wp:start x="0" y="0"/>
                <wp:lineTo x="0" y="18954"/>
                <wp:lineTo x="4134" y="20139"/>
                <wp:lineTo x="17507" y="20139"/>
                <wp:lineTo x="21397" y="18954"/>
                <wp:lineTo x="21397" y="13031"/>
                <wp:lineTo x="21154" y="0"/>
                <wp:lineTo x="0" y="0"/>
              </wp:wrapPolygon>
            </wp:wrapThrough>
            <wp:docPr id="837380812" name="Picture 83738081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descr="A picture containing text, clip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92275" cy="347345"/>
                    </a:xfrm>
                    <a:prstGeom prst="rect">
                      <a:avLst/>
                    </a:prstGeom>
                  </pic:spPr>
                </pic:pic>
              </a:graphicData>
            </a:graphic>
            <wp14:sizeRelH relativeFrom="margin">
              <wp14:pctWidth>0</wp14:pctWidth>
            </wp14:sizeRelH>
            <wp14:sizeRelV relativeFrom="margin">
              <wp14:pctHeight>0</wp14:pctHeight>
            </wp14:sizeRelV>
          </wp:anchor>
        </w:drawing>
      </w:r>
    </w:p>
    <w:p w14:paraId="337F8948" w14:textId="77777777" w:rsidR="00C52A79" w:rsidRPr="00C52A79" w:rsidRDefault="00C52A79" w:rsidP="00C52A79">
      <w:pPr>
        <w:shd w:val="clear" w:color="auto" w:fill="FFFFFF"/>
        <w:jc w:val="center"/>
        <w:rPr>
          <w:rFonts w:ascii="Gotham Bold" w:eastAsia="Calibri" w:hAnsi="Gotham Bold" w:cs="Arial"/>
          <w:color w:val="C00000"/>
          <w:sz w:val="20"/>
          <w:szCs w:val="20"/>
        </w:rPr>
      </w:pPr>
    </w:p>
    <w:p w14:paraId="3EC2542A" w14:textId="77777777" w:rsidR="00C52A79" w:rsidRPr="00C52A79" w:rsidRDefault="00C52A79" w:rsidP="00C52A79">
      <w:pPr>
        <w:shd w:val="clear" w:color="auto" w:fill="FFFFFF"/>
        <w:jc w:val="center"/>
        <w:rPr>
          <w:rFonts w:ascii="Gotham Bold" w:eastAsia="Calibri" w:hAnsi="Gotham Bold" w:cs="Arial"/>
          <w:color w:val="C00000"/>
          <w:sz w:val="20"/>
          <w:szCs w:val="20"/>
        </w:rPr>
      </w:pPr>
      <w:r w:rsidRPr="00C52A79">
        <w:rPr>
          <w:rFonts w:ascii="Gotham Bold" w:eastAsia="Calibri" w:hAnsi="Gotham Bold" w:cs="Arial"/>
          <w:color w:val="C00000"/>
          <w:sz w:val="20"/>
          <w:szCs w:val="20"/>
        </w:rPr>
        <w:t>JOB DESCRIPTION &amp; PERSON SPECIFICATION</w:t>
      </w:r>
    </w:p>
    <w:p w14:paraId="4023B443" w14:textId="77777777" w:rsidR="00C52A79" w:rsidRPr="00C52A79" w:rsidRDefault="00C52A79" w:rsidP="00C52A79">
      <w:pPr>
        <w:spacing w:line="259" w:lineRule="auto"/>
        <w:jc w:val="center"/>
        <w:rPr>
          <w:rFonts w:ascii="Calibri" w:eastAsia="Calibri" w:hAnsi="Calibri" w:cs="Arial"/>
        </w:rPr>
      </w:pPr>
      <w:r w:rsidRPr="00C52A79">
        <w:rPr>
          <w:rFonts w:ascii="Gotham Bold" w:eastAsia="Calibri" w:hAnsi="Gotham Bold" w:cs="Arial"/>
          <w:color w:val="00203C"/>
          <w:sz w:val="35"/>
          <w:szCs w:val="35"/>
        </w:rPr>
        <w:t xml:space="preserve">Job Description </w:t>
      </w:r>
    </w:p>
    <w:p w14:paraId="34C7427C" w14:textId="77777777" w:rsidR="00C52A79" w:rsidRPr="00C52A79" w:rsidRDefault="00C52A79" w:rsidP="00C52A79">
      <w:pPr>
        <w:shd w:val="clear" w:color="auto" w:fill="FFFFFF"/>
        <w:jc w:val="center"/>
        <w:rPr>
          <w:rFonts w:ascii="Gotham Bold" w:eastAsia="Calibri" w:hAnsi="Gotham Bold" w:cs="Arial"/>
          <w:color w:val="00203C"/>
          <w:sz w:val="20"/>
          <w:szCs w:val="20"/>
        </w:rPr>
      </w:pPr>
    </w:p>
    <w:p w14:paraId="5B4E6836" w14:textId="77777777" w:rsidR="00C52A79" w:rsidRPr="00C52A79" w:rsidRDefault="00C52A79" w:rsidP="00C52A79">
      <w:pPr>
        <w:shd w:val="clear" w:color="auto" w:fill="FFFFFF"/>
        <w:rPr>
          <w:rFonts w:ascii="Gotham Bold" w:eastAsia="Calibri" w:hAnsi="Gotham Bold" w:cs="Arial"/>
          <w:color w:val="BA3117"/>
          <w:sz w:val="18"/>
          <w:szCs w:val="18"/>
        </w:rPr>
      </w:pPr>
      <w:r w:rsidRPr="00C52A79">
        <w:rPr>
          <w:rFonts w:ascii="Gotham Bold" w:eastAsia="Calibri" w:hAnsi="Gotham Bold" w:cs="Arial"/>
          <w:color w:val="BA3117"/>
          <w:sz w:val="18"/>
          <w:szCs w:val="18"/>
        </w:rPr>
        <w:t>KEY INFORMATION</w:t>
      </w:r>
    </w:p>
    <w:p w14:paraId="6A00BF4C" w14:textId="77777777" w:rsidR="00C52A79" w:rsidRPr="00C52A79" w:rsidRDefault="00C52A79" w:rsidP="00C52A79">
      <w:pPr>
        <w:rPr>
          <w:rFonts w:ascii="Gotham Book" w:eastAsia="Calibri" w:hAnsi="Gotham Book" w:cs="Arial"/>
          <w:sz w:val="18"/>
          <w:szCs w:val="18"/>
        </w:rPr>
      </w:pPr>
    </w:p>
    <w:tbl>
      <w:tblPr>
        <w:tblStyle w:val="TableGrid"/>
        <w:tblW w:w="0" w:type="auto"/>
        <w:tblLook w:val="04A0" w:firstRow="1" w:lastRow="0" w:firstColumn="1" w:lastColumn="0" w:noHBand="0" w:noVBand="1"/>
      </w:tblPr>
      <w:tblGrid>
        <w:gridCol w:w="2154"/>
        <w:gridCol w:w="7192"/>
      </w:tblGrid>
      <w:tr w:rsidR="00C52A79" w:rsidRPr="00C52A79" w14:paraId="51C3B2B3" w14:textId="77777777" w:rsidTr="002B1F19">
        <w:tc>
          <w:tcPr>
            <w:tcW w:w="2154" w:type="dxa"/>
          </w:tcPr>
          <w:p w14:paraId="39B7C517" w14:textId="77777777" w:rsidR="00C52A79" w:rsidRPr="00C52A79" w:rsidRDefault="00C52A79" w:rsidP="00C52A79">
            <w:pPr>
              <w:rPr>
                <w:rFonts w:ascii="Gotham Book" w:eastAsia="Calibri" w:hAnsi="Gotham Book" w:cs="Arial"/>
                <w:b/>
                <w:bCs/>
                <w:sz w:val="18"/>
                <w:szCs w:val="18"/>
              </w:rPr>
            </w:pPr>
            <w:r w:rsidRPr="00C52A79">
              <w:rPr>
                <w:rFonts w:ascii="Gotham Book" w:eastAsia="Calibri" w:hAnsi="Gotham Book" w:cs="Arial"/>
                <w:b/>
                <w:bCs/>
                <w:sz w:val="18"/>
                <w:szCs w:val="18"/>
              </w:rPr>
              <w:t>Role Title</w:t>
            </w:r>
          </w:p>
        </w:tc>
        <w:tc>
          <w:tcPr>
            <w:tcW w:w="7192" w:type="dxa"/>
          </w:tcPr>
          <w:p w14:paraId="5A10CE35" w14:textId="44294620" w:rsidR="00C52A79" w:rsidRPr="00C52A79" w:rsidRDefault="002F0490" w:rsidP="00C52A79">
            <w:pPr>
              <w:rPr>
                <w:rFonts w:ascii="Gotham Book" w:eastAsia="Calibri" w:hAnsi="Gotham Book" w:cs="Arial"/>
                <w:sz w:val="18"/>
                <w:szCs w:val="18"/>
              </w:rPr>
            </w:pPr>
            <w:r>
              <w:rPr>
                <w:rFonts w:ascii="Gotham Book" w:eastAsia="Calibri" w:hAnsi="Gotham Book" w:cs="Arial"/>
                <w:sz w:val="18"/>
                <w:szCs w:val="18"/>
              </w:rPr>
              <w:t>Events</w:t>
            </w:r>
            <w:r w:rsidR="00C52A79">
              <w:rPr>
                <w:rFonts w:ascii="Gotham Book" w:eastAsia="Calibri" w:hAnsi="Gotham Book" w:cs="Arial"/>
                <w:sz w:val="18"/>
                <w:szCs w:val="18"/>
              </w:rPr>
              <w:t xml:space="preserve"> </w:t>
            </w:r>
            <w:r w:rsidR="00D539E6">
              <w:rPr>
                <w:rFonts w:ascii="Gotham Book" w:eastAsia="Calibri" w:hAnsi="Gotham Book" w:cs="Arial"/>
                <w:sz w:val="18"/>
                <w:szCs w:val="18"/>
              </w:rPr>
              <w:t>Coordinator</w:t>
            </w:r>
          </w:p>
        </w:tc>
      </w:tr>
      <w:tr w:rsidR="00C52A79" w:rsidRPr="00C52A79" w14:paraId="32AFC0B8" w14:textId="77777777" w:rsidTr="002B1F19">
        <w:tc>
          <w:tcPr>
            <w:tcW w:w="2154" w:type="dxa"/>
          </w:tcPr>
          <w:p w14:paraId="5BAB68FF" w14:textId="77777777" w:rsidR="00C52A79" w:rsidRPr="00C52A79" w:rsidRDefault="00C52A79" w:rsidP="00C52A79">
            <w:pPr>
              <w:rPr>
                <w:rFonts w:ascii="Gotham Book" w:eastAsia="Calibri" w:hAnsi="Gotham Book" w:cs="Arial"/>
                <w:b/>
                <w:bCs/>
                <w:sz w:val="18"/>
                <w:szCs w:val="18"/>
              </w:rPr>
            </w:pPr>
            <w:r w:rsidRPr="00C52A79">
              <w:rPr>
                <w:rFonts w:ascii="Gotham Book" w:eastAsia="Calibri" w:hAnsi="Gotham Book" w:cs="Arial"/>
                <w:b/>
                <w:bCs/>
                <w:sz w:val="18"/>
                <w:szCs w:val="18"/>
              </w:rPr>
              <w:t>Reports to</w:t>
            </w:r>
          </w:p>
        </w:tc>
        <w:tc>
          <w:tcPr>
            <w:tcW w:w="7192" w:type="dxa"/>
          </w:tcPr>
          <w:p w14:paraId="59E7F506" w14:textId="0DAD09ED" w:rsidR="00C52A79" w:rsidRPr="00C52A79" w:rsidRDefault="004B0BA5" w:rsidP="00C52A79">
            <w:pPr>
              <w:rPr>
                <w:rFonts w:ascii="Gotham Book" w:eastAsia="Calibri" w:hAnsi="Gotham Book" w:cs="Arial"/>
                <w:sz w:val="18"/>
                <w:szCs w:val="18"/>
              </w:rPr>
            </w:pPr>
            <w:r>
              <w:rPr>
                <w:rFonts w:ascii="Gotham Book" w:eastAsia="Calibri" w:hAnsi="Gotham Book" w:cs="Arial"/>
                <w:sz w:val="18"/>
                <w:szCs w:val="18"/>
              </w:rPr>
              <w:t>Customer</w:t>
            </w:r>
            <w:r w:rsidR="002F0490">
              <w:rPr>
                <w:rFonts w:ascii="Gotham Book" w:eastAsia="Calibri" w:hAnsi="Gotham Book" w:cs="Arial"/>
                <w:sz w:val="18"/>
                <w:szCs w:val="18"/>
              </w:rPr>
              <w:t xml:space="preserve"> Experience Managers </w:t>
            </w:r>
          </w:p>
        </w:tc>
      </w:tr>
      <w:tr w:rsidR="00C52A79" w:rsidRPr="00C52A79" w14:paraId="6855A7E2" w14:textId="77777777" w:rsidTr="002B1F19">
        <w:tc>
          <w:tcPr>
            <w:tcW w:w="2154" w:type="dxa"/>
          </w:tcPr>
          <w:p w14:paraId="1B812F02" w14:textId="77777777" w:rsidR="00C52A79" w:rsidRPr="00C52A79" w:rsidRDefault="00C52A79" w:rsidP="00C52A79">
            <w:pPr>
              <w:rPr>
                <w:rFonts w:ascii="Gotham Book" w:eastAsia="Calibri" w:hAnsi="Gotham Book" w:cs="Arial"/>
                <w:b/>
                <w:bCs/>
                <w:sz w:val="18"/>
                <w:szCs w:val="18"/>
              </w:rPr>
            </w:pPr>
            <w:r w:rsidRPr="00C52A79">
              <w:rPr>
                <w:rFonts w:ascii="Gotham Book" w:eastAsia="Calibri" w:hAnsi="Gotham Book" w:cs="Arial"/>
                <w:b/>
                <w:bCs/>
                <w:sz w:val="18"/>
                <w:szCs w:val="18"/>
              </w:rPr>
              <w:t>Responsible for</w:t>
            </w:r>
          </w:p>
        </w:tc>
        <w:tc>
          <w:tcPr>
            <w:tcW w:w="7192" w:type="dxa"/>
          </w:tcPr>
          <w:p w14:paraId="45F5233D" w14:textId="795C47A3" w:rsidR="00C52A79" w:rsidRPr="00C52A79" w:rsidRDefault="002F0490" w:rsidP="00C52A79">
            <w:pPr>
              <w:spacing w:after="120"/>
              <w:rPr>
                <w:rFonts w:ascii="Gotham Book" w:eastAsia="Calibri" w:hAnsi="Gotham Book" w:cs="Calibri"/>
                <w:color w:val="000000"/>
                <w:sz w:val="18"/>
                <w:szCs w:val="18"/>
                <w:lang w:val="en-US"/>
              </w:rPr>
            </w:pPr>
            <w:r>
              <w:rPr>
                <w:rFonts w:ascii="Gotham Book" w:eastAsia="Calibri" w:hAnsi="Gotham Book" w:cs="Calibri"/>
                <w:color w:val="000000"/>
                <w:sz w:val="18"/>
                <w:szCs w:val="18"/>
                <w:lang w:val="en-US"/>
              </w:rPr>
              <w:t xml:space="preserve">Event staff </w:t>
            </w:r>
          </w:p>
        </w:tc>
      </w:tr>
      <w:tr w:rsidR="00C52A79" w:rsidRPr="00C52A79" w14:paraId="4316F11E" w14:textId="77777777" w:rsidTr="002B1F19">
        <w:tc>
          <w:tcPr>
            <w:tcW w:w="2154" w:type="dxa"/>
          </w:tcPr>
          <w:p w14:paraId="3916894E" w14:textId="77777777" w:rsidR="00C52A79" w:rsidRPr="00C52A79" w:rsidRDefault="00C52A79" w:rsidP="00C52A79">
            <w:pPr>
              <w:rPr>
                <w:rFonts w:ascii="Gotham Book" w:eastAsia="Calibri" w:hAnsi="Gotham Book" w:cs="Arial"/>
                <w:b/>
                <w:bCs/>
                <w:sz w:val="18"/>
                <w:szCs w:val="18"/>
              </w:rPr>
            </w:pPr>
            <w:r w:rsidRPr="00C52A79">
              <w:rPr>
                <w:rFonts w:ascii="Gotham Book" w:eastAsia="Calibri" w:hAnsi="Gotham Book" w:cs="Arial"/>
                <w:b/>
                <w:bCs/>
                <w:sz w:val="18"/>
                <w:szCs w:val="18"/>
              </w:rPr>
              <w:t>Hours</w:t>
            </w:r>
          </w:p>
        </w:tc>
        <w:tc>
          <w:tcPr>
            <w:tcW w:w="7192" w:type="dxa"/>
          </w:tcPr>
          <w:p w14:paraId="309E4702" w14:textId="25B39F79" w:rsidR="00C52A79" w:rsidRPr="00C52A79" w:rsidRDefault="00C52A79" w:rsidP="00C52A79">
            <w:pPr>
              <w:rPr>
                <w:rFonts w:ascii="Gotham Book" w:eastAsia="Gotham Book" w:hAnsi="Gotham Book" w:cs="Gotham Book"/>
                <w:sz w:val="18"/>
                <w:szCs w:val="18"/>
              </w:rPr>
            </w:pPr>
            <w:r>
              <w:rPr>
                <w:rFonts w:ascii="Gotham Book" w:eastAsia="Gotham Book" w:hAnsi="Gotham Book" w:cs="Gotham Book"/>
                <w:sz w:val="18"/>
                <w:szCs w:val="18"/>
              </w:rPr>
              <w:t xml:space="preserve">Full-time, 40hpw </w:t>
            </w:r>
          </w:p>
        </w:tc>
      </w:tr>
      <w:tr w:rsidR="00C52A79" w:rsidRPr="00C52A79" w14:paraId="65125A37" w14:textId="77777777" w:rsidTr="002B1F19">
        <w:tc>
          <w:tcPr>
            <w:tcW w:w="2154" w:type="dxa"/>
          </w:tcPr>
          <w:p w14:paraId="622CDA1F" w14:textId="77777777" w:rsidR="00C52A79" w:rsidRPr="00C52A79" w:rsidRDefault="00C52A79" w:rsidP="00C52A79">
            <w:pPr>
              <w:rPr>
                <w:rFonts w:ascii="Gotham Book" w:eastAsia="Calibri" w:hAnsi="Gotham Book" w:cs="Arial"/>
                <w:b/>
                <w:bCs/>
                <w:sz w:val="18"/>
                <w:szCs w:val="18"/>
              </w:rPr>
            </w:pPr>
            <w:r w:rsidRPr="00C52A79">
              <w:rPr>
                <w:rFonts w:ascii="Gotham Book" w:eastAsia="Calibri" w:hAnsi="Gotham Book" w:cs="Arial"/>
                <w:b/>
                <w:bCs/>
                <w:sz w:val="18"/>
                <w:szCs w:val="18"/>
              </w:rPr>
              <w:t>Contract</w:t>
            </w:r>
          </w:p>
        </w:tc>
        <w:tc>
          <w:tcPr>
            <w:tcW w:w="7192" w:type="dxa"/>
          </w:tcPr>
          <w:p w14:paraId="6DB8C960" w14:textId="21A13A3C" w:rsidR="00C52A79" w:rsidRPr="00C52A79" w:rsidRDefault="00C52A79" w:rsidP="00C52A79">
            <w:pPr>
              <w:rPr>
                <w:rFonts w:ascii="Gotham Book" w:eastAsia="Calibri" w:hAnsi="Gotham Book" w:cs="Arial"/>
                <w:sz w:val="18"/>
                <w:szCs w:val="18"/>
              </w:rPr>
            </w:pPr>
            <w:r>
              <w:rPr>
                <w:rFonts w:ascii="Gotham Book" w:eastAsia="Calibri" w:hAnsi="Gotham Book" w:cs="Arial"/>
                <w:sz w:val="18"/>
                <w:szCs w:val="18"/>
              </w:rPr>
              <w:t xml:space="preserve">Permanent </w:t>
            </w:r>
          </w:p>
        </w:tc>
      </w:tr>
      <w:tr w:rsidR="00F4177B" w:rsidRPr="00C52A79" w14:paraId="59515A4B" w14:textId="77777777" w:rsidTr="002B1F19">
        <w:tc>
          <w:tcPr>
            <w:tcW w:w="2154" w:type="dxa"/>
          </w:tcPr>
          <w:p w14:paraId="2EB850E2" w14:textId="1E9BFEDC" w:rsidR="00F4177B" w:rsidRPr="00C52A79" w:rsidRDefault="00F4177B" w:rsidP="00C52A79">
            <w:pPr>
              <w:rPr>
                <w:rFonts w:ascii="Gotham Book" w:eastAsia="Calibri" w:hAnsi="Gotham Book" w:cs="Arial"/>
                <w:b/>
                <w:bCs/>
                <w:sz w:val="18"/>
                <w:szCs w:val="18"/>
              </w:rPr>
            </w:pPr>
            <w:r>
              <w:rPr>
                <w:rFonts w:ascii="Gotham Book" w:eastAsia="Calibri" w:hAnsi="Gotham Book" w:cs="Arial"/>
                <w:b/>
                <w:bCs/>
                <w:sz w:val="18"/>
                <w:szCs w:val="18"/>
              </w:rPr>
              <w:t>Salary</w:t>
            </w:r>
          </w:p>
        </w:tc>
        <w:tc>
          <w:tcPr>
            <w:tcW w:w="7192" w:type="dxa"/>
          </w:tcPr>
          <w:p w14:paraId="7003B55B" w14:textId="46AC03D3" w:rsidR="00F4177B" w:rsidRDefault="00F4177B" w:rsidP="00C52A79">
            <w:pPr>
              <w:rPr>
                <w:rFonts w:ascii="Gotham Book" w:eastAsia="Calibri" w:hAnsi="Gotham Book" w:cs="Arial"/>
                <w:sz w:val="18"/>
                <w:szCs w:val="18"/>
              </w:rPr>
            </w:pPr>
            <w:r>
              <w:rPr>
                <w:rFonts w:ascii="Gotham Book" w:eastAsia="Calibri" w:hAnsi="Gotham Book" w:cs="Arial"/>
                <w:sz w:val="18"/>
                <w:szCs w:val="18"/>
              </w:rPr>
              <w:t>£26,000-£28,000 (depending on experience)</w:t>
            </w:r>
          </w:p>
        </w:tc>
      </w:tr>
      <w:tr w:rsidR="00C52A79" w:rsidRPr="00C52A79" w14:paraId="63BBC242" w14:textId="77777777" w:rsidTr="002B1F19">
        <w:tc>
          <w:tcPr>
            <w:tcW w:w="2154" w:type="dxa"/>
          </w:tcPr>
          <w:p w14:paraId="0C1BD104" w14:textId="77777777" w:rsidR="00C52A79" w:rsidRPr="00C52A79" w:rsidRDefault="00C52A79" w:rsidP="00C52A79">
            <w:pPr>
              <w:rPr>
                <w:rFonts w:ascii="Gotham Book" w:eastAsia="Calibri" w:hAnsi="Gotham Book" w:cs="Arial"/>
                <w:b/>
                <w:bCs/>
                <w:sz w:val="18"/>
                <w:szCs w:val="18"/>
              </w:rPr>
            </w:pPr>
            <w:r w:rsidRPr="00C52A79">
              <w:rPr>
                <w:rFonts w:ascii="Gotham Book" w:eastAsia="Calibri" w:hAnsi="Gotham Book" w:cs="Arial"/>
                <w:b/>
                <w:bCs/>
                <w:sz w:val="18"/>
                <w:szCs w:val="18"/>
              </w:rPr>
              <w:t>Annual Leave</w:t>
            </w:r>
          </w:p>
        </w:tc>
        <w:tc>
          <w:tcPr>
            <w:tcW w:w="7192" w:type="dxa"/>
          </w:tcPr>
          <w:p w14:paraId="222E428C" w14:textId="77777777" w:rsidR="00C52A79" w:rsidRPr="00C52A79" w:rsidRDefault="00C52A79" w:rsidP="00C52A79">
            <w:pPr>
              <w:rPr>
                <w:rFonts w:ascii="Gotham Book" w:eastAsia="Calibri" w:hAnsi="Gotham Book" w:cs="Arial"/>
                <w:sz w:val="18"/>
                <w:szCs w:val="18"/>
              </w:rPr>
            </w:pPr>
            <w:r w:rsidRPr="00C52A79">
              <w:rPr>
                <w:rFonts w:ascii="Gotham Book" w:eastAsia="Calibri" w:hAnsi="Gotham Book" w:cs="Arial"/>
                <w:sz w:val="18"/>
                <w:szCs w:val="18"/>
              </w:rPr>
              <w:t xml:space="preserve">33 days per annum, inclusive of </w:t>
            </w:r>
            <w:proofErr w:type="gramStart"/>
            <w:r w:rsidRPr="00C52A79">
              <w:rPr>
                <w:rFonts w:ascii="Gotham Book" w:eastAsia="Calibri" w:hAnsi="Gotham Book" w:cs="Arial"/>
                <w:sz w:val="18"/>
                <w:szCs w:val="18"/>
              </w:rPr>
              <w:t>Public</w:t>
            </w:r>
            <w:proofErr w:type="gramEnd"/>
            <w:r w:rsidRPr="00C52A79">
              <w:rPr>
                <w:rFonts w:ascii="Gotham Book" w:eastAsia="Calibri" w:hAnsi="Gotham Book" w:cs="Arial"/>
                <w:sz w:val="18"/>
                <w:szCs w:val="18"/>
              </w:rPr>
              <w:t xml:space="preserve"> bank holidays</w:t>
            </w:r>
          </w:p>
        </w:tc>
      </w:tr>
      <w:tr w:rsidR="00C52A79" w:rsidRPr="00C52A79" w14:paraId="3A5F4A33" w14:textId="77777777" w:rsidTr="002B1F19">
        <w:tc>
          <w:tcPr>
            <w:tcW w:w="2154" w:type="dxa"/>
          </w:tcPr>
          <w:p w14:paraId="48666C95" w14:textId="77777777" w:rsidR="00C52A79" w:rsidRPr="00C52A79" w:rsidRDefault="00C52A79" w:rsidP="00C52A79">
            <w:pPr>
              <w:rPr>
                <w:rFonts w:ascii="Gotham Book" w:eastAsia="Calibri" w:hAnsi="Gotham Book" w:cs="Arial"/>
                <w:b/>
                <w:bCs/>
                <w:sz w:val="18"/>
                <w:szCs w:val="18"/>
              </w:rPr>
            </w:pPr>
            <w:r w:rsidRPr="00C52A79">
              <w:rPr>
                <w:rFonts w:ascii="Gotham Book" w:eastAsia="Calibri" w:hAnsi="Gotham Book" w:cs="Arial"/>
                <w:b/>
                <w:bCs/>
                <w:sz w:val="18"/>
                <w:szCs w:val="18"/>
              </w:rPr>
              <w:t>Location</w:t>
            </w:r>
          </w:p>
        </w:tc>
        <w:tc>
          <w:tcPr>
            <w:tcW w:w="7192" w:type="dxa"/>
          </w:tcPr>
          <w:p w14:paraId="1C606DC1" w14:textId="24059EED" w:rsidR="00C52A79" w:rsidRPr="00C52A79" w:rsidRDefault="00C52A79" w:rsidP="00C52A79">
            <w:pPr>
              <w:rPr>
                <w:rFonts w:ascii="Gotham Book" w:eastAsia="Calibri" w:hAnsi="Gotham Book" w:cs="Arial"/>
                <w:sz w:val="18"/>
                <w:szCs w:val="18"/>
              </w:rPr>
            </w:pPr>
            <w:r>
              <w:rPr>
                <w:rFonts w:ascii="Gotham Book" w:eastAsia="Calibri" w:hAnsi="Gotham Book" w:cs="Arial"/>
                <w:sz w:val="18"/>
                <w:szCs w:val="18"/>
              </w:rPr>
              <w:t>G Live, Guildford</w:t>
            </w:r>
            <w:r w:rsidRPr="00C52A79">
              <w:rPr>
                <w:rFonts w:ascii="Gotham Book" w:eastAsia="Calibri" w:hAnsi="Gotham Book" w:cs="Arial"/>
                <w:sz w:val="18"/>
                <w:szCs w:val="18"/>
              </w:rPr>
              <w:t>, with occasional travel</w:t>
            </w:r>
          </w:p>
        </w:tc>
      </w:tr>
    </w:tbl>
    <w:p w14:paraId="1DC1EE34" w14:textId="77777777" w:rsidR="00C52A79" w:rsidRPr="00C52A79" w:rsidRDefault="00C52A79" w:rsidP="00C52A79">
      <w:pPr>
        <w:shd w:val="clear" w:color="auto" w:fill="FFFFFF"/>
        <w:rPr>
          <w:rFonts w:ascii="Gotham Bold" w:eastAsia="Calibri" w:hAnsi="Gotham Bold" w:cs="Arial"/>
          <w:color w:val="BA3117"/>
          <w:sz w:val="18"/>
          <w:szCs w:val="18"/>
        </w:rPr>
      </w:pPr>
    </w:p>
    <w:p w14:paraId="33DBF6B1" w14:textId="77777777" w:rsidR="00C52A79" w:rsidRPr="00C52A79" w:rsidRDefault="00C52A79" w:rsidP="00C52A79">
      <w:pPr>
        <w:shd w:val="clear" w:color="auto" w:fill="FFFFFF"/>
        <w:rPr>
          <w:rFonts w:ascii="Gotham Bold" w:eastAsia="Calibri" w:hAnsi="Gotham Bold" w:cs="Arial"/>
          <w:color w:val="BA3117"/>
          <w:sz w:val="18"/>
          <w:szCs w:val="18"/>
        </w:rPr>
      </w:pPr>
      <w:r w:rsidRPr="00C52A79">
        <w:rPr>
          <w:rFonts w:ascii="Gotham Bold" w:eastAsia="Calibri" w:hAnsi="Gotham Bold" w:cs="Arial"/>
          <w:color w:val="BA3117"/>
          <w:sz w:val="18"/>
          <w:szCs w:val="18"/>
        </w:rPr>
        <w:t>ABOUT TRAFALGAR ENTERTAINMENT (TE)</w:t>
      </w:r>
    </w:p>
    <w:p w14:paraId="1893A7D0" w14:textId="77777777" w:rsidR="00C52A79" w:rsidRPr="00C52A79" w:rsidRDefault="00C52A79" w:rsidP="00C52A79">
      <w:pPr>
        <w:jc w:val="both"/>
        <w:rPr>
          <w:rFonts w:ascii="Gotham Book" w:eastAsia="Calibri" w:hAnsi="Gotham Book" w:cs="Arial"/>
          <w:sz w:val="18"/>
          <w:szCs w:val="18"/>
        </w:rPr>
      </w:pPr>
      <w:r w:rsidRPr="00C52A79">
        <w:rPr>
          <w:rFonts w:ascii="Gotham Book" w:eastAsia="Calibri" w:hAnsi="Gotham Book" w:cs="Arial"/>
          <w:sz w:val="18"/>
          <w:szCs w:val="18"/>
        </w:rPr>
        <w:t>Co-founded by Sir Howard Panter and Dame Rosemary Squire in 2017, Trafalgar Entertainment is a premium international live entertainment business focussed on new productions, venue ownership, Performing Arts education, theatre ticketing, the distribution of live-streaming innovative content and the provision of great theatres where people can come together to share in the experience of live entertainment. TE is home to Trafalgar Theatres, The Chiswick Cinema, Trafalgar Theatre Productions, Trafalgar Releasing, Trafalgar Tickets, Stagecoach Performing Arts, Drama Kids/Helen O’Grady Drama Academy, ticketing company London Theatre Direct, Stagedoor, Jonathan Church Theatre Productions, and Imagine Theatre.</w:t>
      </w:r>
    </w:p>
    <w:p w14:paraId="7399A349" w14:textId="77777777" w:rsidR="00C52A79" w:rsidRPr="00C52A79" w:rsidRDefault="00C52A79" w:rsidP="00C52A79">
      <w:pPr>
        <w:jc w:val="both"/>
        <w:rPr>
          <w:rFonts w:ascii="Gotham Book" w:eastAsia="Calibri" w:hAnsi="Gotham Book" w:cs="Arial"/>
          <w:sz w:val="18"/>
          <w:szCs w:val="18"/>
        </w:rPr>
      </w:pPr>
    </w:p>
    <w:p w14:paraId="681A27B8" w14:textId="77777777" w:rsidR="00C52A79" w:rsidRPr="00C52A79" w:rsidRDefault="00C52A79" w:rsidP="00C52A79">
      <w:pPr>
        <w:jc w:val="both"/>
        <w:rPr>
          <w:rFonts w:ascii="Gotham Bold" w:eastAsia="Calibri" w:hAnsi="Gotham Bold" w:cs="Arial"/>
          <w:color w:val="BA3117"/>
          <w:sz w:val="18"/>
          <w:szCs w:val="18"/>
        </w:rPr>
      </w:pPr>
      <w:r w:rsidRPr="00C52A79">
        <w:rPr>
          <w:rFonts w:ascii="Gotham Bold" w:eastAsia="Calibri" w:hAnsi="Gotham Bold" w:cs="Arial"/>
          <w:color w:val="BA3117"/>
          <w:sz w:val="18"/>
          <w:szCs w:val="18"/>
        </w:rPr>
        <w:t>ABOUT TRAFALGAR THEATRES</w:t>
      </w:r>
    </w:p>
    <w:p w14:paraId="4E72B5F4" w14:textId="77777777" w:rsidR="00C52A79" w:rsidRPr="00C52A79" w:rsidRDefault="00C52A79" w:rsidP="00C52A79">
      <w:pPr>
        <w:jc w:val="both"/>
        <w:rPr>
          <w:rFonts w:ascii="Gotham Book" w:eastAsia="Calibri" w:hAnsi="Gotham Book" w:cs="Arial"/>
          <w:sz w:val="18"/>
          <w:szCs w:val="18"/>
        </w:rPr>
      </w:pPr>
      <w:r w:rsidRPr="00C52A79">
        <w:rPr>
          <w:rFonts w:ascii="Gotham Book" w:eastAsia="Calibri" w:hAnsi="Gotham Book" w:cs="Arial"/>
          <w:sz w:val="18"/>
          <w:szCs w:val="18"/>
        </w:rPr>
        <w:t xml:space="preserve">Trafalgar Theatres is the venue-operating division of TE.  We currently operate </w:t>
      </w:r>
      <w:r w:rsidRPr="00C52A79">
        <w:rPr>
          <w:rFonts w:ascii="Gotham Book" w:eastAsia="Calibri" w:hAnsi="Gotham Book" w:cs="Arial"/>
          <w:b/>
          <w:bCs/>
          <w:sz w:val="18"/>
          <w:szCs w:val="18"/>
        </w:rPr>
        <w:t>21</w:t>
      </w:r>
      <w:r w:rsidRPr="00C52A79">
        <w:rPr>
          <w:rFonts w:ascii="Gotham Book" w:eastAsia="Calibri" w:hAnsi="Gotham Book" w:cs="Arial"/>
          <w:sz w:val="18"/>
          <w:szCs w:val="18"/>
        </w:rPr>
        <w:t xml:space="preserve"> venues; including 14 in the UK regions; the Trafalgar Theatre in London’s West End and the Theatre Royal in Sydney. We’re growing fast, we’re confident in what we do, and we’re ambitious about the future.  There’s never been a better time to get onboard.</w:t>
      </w:r>
    </w:p>
    <w:p w14:paraId="21BB3200" w14:textId="77777777" w:rsidR="00C52A79" w:rsidRPr="00C52A79" w:rsidRDefault="00C52A79" w:rsidP="00C52A79">
      <w:pPr>
        <w:jc w:val="both"/>
        <w:rPr>
          <w:rFonts w:ascii="Gotham Book" w:eastAsia="Calibri" w:hAnsi="Gotham Book" w:cs="Arial"/>
          <w:sz w:val="18"/>
          <w:szCs w:val="18"/>
        </w:rPr>
      </w:pPr>
    </w:p>
    <w:p w14:paraId="2579F41B" w14:textId="77777777" w:rsidR="00C52A79" w:rsidRPr="00C52A79" w:rsidRDefault="00C52A79" w:rsidP="00C52A79">
      <w:pPr>
        <w:jc w:val="both"/>
        <w:rPr>
          <w:rFonts w:ascii="Gotham Book" w:eastAsia="Calibri" w:hAnsi="Gotham Book" w:cs="Arial"/>
          <w:sz w:val="18"/>
          <w:szCs w:val="18"/>
        </w:rPr>
      </w:pPr>
      <w:r w:rsidRPr="00C52A79">
        <w:rPr>
          <w:rFonts w:ascii="Gotham Book" w:eastAsia="Calibri" w:hAnsi="Gotham Book" w:cs="Arial"/>
          <w:sz w:val="18"/>
          <w:szCs w:val="18"/>
        </w:rPr>
        <w:t xml:space="preserve">We are passionate about entertainment, audiences, and the live experience and we value </w:t>
      </w:r>
      <w:r w:rsidRPr="00C52A79">
        <w:rPr>
          <w:rFonts w:ascii="Gotham Book" w:eastAsia="Calibri" w:hAnsi="Gotham Book" w:cs="Arial"/>
          <w:b/>
          <w:bCs/>
          <w:sz w:val="18"/>
          <w:szCs w:val="18"/>
        </w:rPr>
        <w:t xml:space="preserve">Creativity, Collaboration, Excellence </w:t>
      </w:r>
      <w:r w:rsidRPr="00C52A79">
        <w:rPr>
          <w:rFonts w:ascii="Gotham Book" w:eastAsia="Calibri" w:hAnsi="Gotham Book" w:cs="Arial"/>
          <w:sz w:val="18"/>
          <w:szCs w:val="18"/>
        </w:rPr>
        <w:t xml:space="preserve">and </w:t>
      </w:r>
      <w:r w:rsidRPr="00C52A79">
        <w:rPr>
          <w:rFonts w:ascii="Gotham Book" w:eastAsia="Calibri" w:hAnsi="Gotham Book" w:cs="Arial"/>
          <w:b/>
          <w:bCs/>
          <w:sz w:val="18"/>
          <w:szCs w:val="18"/>
        </w:rPr>
        <w:t>Respect.</w:t>
      </w:r>
    </w:p>
    <w:p w14:paraId="52967BEF" w14:textId="77777777" w:rsidR="00C52A79" w:rsidRPr="00C52A79" w:rsidRDefault="00C52A79" w:rsidP="00C52A79">
      <w:pPr>
        <w:jc w:val="both"/>
        <w:rPr>
          <w:rFonts w:ascii="Gotham Book" w:eastAsia="Calibri" w:hAnsi="Gotham Book" w:cs="Arial"/>
          <w:sz w:val="18"/>
          <w:szCs w:val="18"/>
        </w:rPr>
      </w:pPr>
    </w:p>
    <w:p w14:paraId="721D6EA4" w14:textId="77777777" w:rsidR="00C52A79" w:rsidRPr="00C52A79" w:rsidRDefault="00C52A79" w:rsidP="00C52A79">
      <w:pPr>
        <w:shd w:val="clear" w:color="auto" w:fill="FFFFFF"/>
        <w:rPr>
          <w:rFonts w:ascii="Gotham Bold" w:eastAsia="Calibri" w:hAnsi="Gotham Bold" w:cs="Arial"/>
          <w:color w:val="BA3117"/>
          <w:sz w:val="18"/>
          <w:szCs w:val="18"/>
        </w:rPr>
      </w:pPr>
    </w:p>
    <w:p w14:paraId="6E2A7C37" w14:textId="77777777" w:rsidR="00C52A79" w:rsidRPr="00C52A79" w:rsidRDefault="00C52A79" w:rsidP="00C52A79">
      <w:pPr>
        <w:shd w:val="clear" w:color="auto" w:fill="FFFFFF"/>
        <w:rPr>
          <w:rFonts w:ascii="Gotham Bold" w:eastAsia="Calibri" w:hAnsi="Gotham Bold" w:cs="Arial"/>
          <w:color w:val="BA3117"/>
          <w:sz w:val="18"/>
          <w:szCs w:val="18"/>
        </w:rPr>
      </w:pPr>
      <w:r w:rsidRPr="00C52A79">
        <w:rPr>
          <w:rFonts w:ascii="Gotham Bold" w:eastAsia="Calibri" w:hAnsi="Gotham Bold" w:cs="Arial"/>
          <w:color w:val="BA3117"/>
          <w:sz w:val="18"/>
          <w:szCs w:val="18"/>
        </w:rPr>
        <w:t>ABOUT THIS ROLE</w:t>
      </w:r>
    </w:p>
    <w:p w14:paraId="68C0F50A" w14:textId="77777777" w:rsidR="0096143F" w:rsidRDefault="0096143F" w:rsidP="00C52A79">
      <w:pPr>
        <w:jc w:val="both"/>
        <w:rPr>
          <w:rFonts w:ascii="Gotham Book" w:eastAsia="Calibri" w:hAnsi="Gotham Book" w:cs="Arial"/>
          <w:sz w:val="18"/>
          <w:szCs w:val="18"/>
        </w:rPr>
      </w:pPr>
    </w:p>
    <w:p w14:paraId="5D26F979" w14:textId="180AC66A" w:rsidR="00C26F63" w:rsidRPr="005A3F68" w:rsidRDefault="0081404F" w:rsidP="00C26F63">
      <w:pPr>
        <w:jc w:val="both"/>
        <w:rPr>
          <w:rFonts w:ascii="Gotham Book" w:eastAsia="Gotham Book" w:hAnsi="Gotham Book" w:cs="Gotham Book"/>
          <w:sz w:val="18"/>
          <w:szCs w:val="18"/>
        </w:rPr>
      </w:pPr>
      <w:r w:rsidRPr="0081404F">
        <w:rPr>
          <w:rFonts w:ascii="Gotham Book" w:eastAsia="Gotham Book" w:hAnsi="Gotham Book" w:cs="Gotham Book"/>
          <w:sz w:val="18"/>
          <w:szCs w:val="18"/>
        </w:rPr>
        <w:t>The post holder will support the coordination and delivery of hospitality, conference, and private events at G Live. Working closely with the Customer Experience Manager – Hospitality, the Event Coordinator will help ensure events run smoothly, assisting with planning logistics, room setups, customer communications, and onsite coordination. This role plays a vital part in providing an excellent visitor experience and helping position G Live as a key venue for community and corporate events in Surrey and beyond.</w:t>
      </w:r>
      <w:r>
        <w:rPr>
          <w:rFonts w:ascii="Gotham Book" w:eastAsia="Gotham Book" w:hAnsi="Gotham Book" w:cs="Gotham Book"/>
          <w:sz w:val="18"/>
          <w:szCs w:val="18"/>
        </w:rPr>
        <w:t xml:space="preserve"> </w:t>
      </w:r>
      <w:r w:rsidR="00C26F63" w:rsidRPr="334F72DE">
        <w:rPr>
          <w:rFonts w:ascii="Gotham Book" w:eastAsia="Gotham Book" w:hAnsi="Gotham Book" w:cs="Gotham Book"/>
          <w:sz w:val="18"/>
          <w:szCs w:val="18"/>
        </w:rPr>
        <w:t xml:space="preserve">The post holder will work with colleagues to create and deliver attractive events and cement </w:t>
      </w:r>
      <w:r w:rsidR="00C26F63">
        <w:rPr>
          <w:rFonts w:ascii="Gotham Book" w:eastAsia="Gotham Book" w:hAnsi="Gotham Book" w:cs="Gotham Book"/>
          <w:sz w:val="18"/>
          <w:szCs w:val="18"/>
        </w:rPr>
        <w:t>G</w:t>
      </w:r>
      <w:r w:rsidR="00C26F63" w:rsidRPr="334F72DE">
        <w:rPr>
          <w:rFonts w:ascii="Gotham Book" w:eastAsia="Gotham Book" w:hAnsi="Gotham Book" w:cs="Gotham Book"/>
          <w:sz w:val="18"/>
          <w:szCs w:val="18"/>
        </w:rPr>
        <w:t xml:space="preserve"> Live at the heart of corporate and community events within </w:t>
      </w:r>
      <w:r w:rsidR="00C26F63">
        <w:rPr>
          <w:rFonts w:ascii="Gotham Book" w:eastAsia="Gotham Book" w:hAnsi="Gotham Book" w:cs="Gotham Book"/>
          <w:sz w:val="18"/>
          <w:szCs w:val="18"/>
        </w:rPr>
        <w:t>Surrey</w:t>
      </w:r>
      <w:r w:rsidR="00C26F63" w:rsidRPr="334F72DE">
        <w:rPr>
          <w:rFonts w:ascii="Gotham Book" w:eastAsia="Gotham Book" w:hAnsi="Gotham Book" w:cs="Gotham Book"/>
          <w:sz w:val="18"/>
          <w:szCs w:val="18"/>
        </w:rPr>
        <w:t xml:space="preserve"> and its surrounding areas.</w:t>
      </w:r>
    </w:p>
    <w:p w14:paraId="146D51C6" w14:textId="77777777" w:rsidR="0096143F" w:rsidRDefault="0096143F" w:rsidP="00C52A79">
      <w:pPr>
        <w:jc w:val="both"/>
        <w:rPr>
          <w:rFonts w:ascii="Gotham Book" w:eastAsia="Calibri" w:hAnsi="Gotham Book" w:cs="Arial"/>
          <w:sz w:val="18"/>
          <w:szCs w:val="18"/>
        </w:rPr>
      </w:pPr>
    </w:p>
    <w:p w14:paraId="350FC162" w14:textId="77777777" w:rsidR="00802B28" w:rsidRDefault="00802B28" w:rsidP="00802B28">
      <w:pPr>
        <w:jc w:val="both"/>
        <w:rPr>
          <w:rFonts w:ascii="Gotham Book" w:eastAsia="Gotham Book" w:hAnsi="Gotham Book" w:cs="Gotham Book"/>
          <w:sz w:val="18"/>
          <w:szCs w:val="18"/>
        </w:rPr>
      </w:pPr>
      <w:r w:rsidRPr="334F72DE">
        <w:rPr>
          <w:rFonts w:ascii="Gotham Book" w:eastAsia="Gotham Book" w:hAnsi="Gotham Book" w:cs="Gotham Book"/>
          <w:sz w:val="18"/>
          <w:szCs w:val="18"/>
        </w:rPr>
        <w:t>This is an operational, hands-on post which will also act as a duty manager as required.</w:t>
      </w:r>
    </w:p>
    <w:p w14:paraId="26498C45" w14:textId="77777777" w:rsidR="002375F9" w:rsidRDefault="002375F9" w:rsidP="00C52A79">
      <w:pPr>
        <w:jc w:val="both"/>
        <w:rPr>
          <w:rFonts w:ascii="Gotham Book" w:eastAsia="Calibri" w:hAnsi="Gotham Book" w:cs="Arial"/>
          <w:sz w:val="18"/>
          <w:szCs w:val="18"/>
        </w:rPr>
      </w:pPr>
    </w:p>
    <w:p w14:paraId="17CE2018" w14:textId="77777777" w:rsidR="00802B28" w:rsidRDefault="00802B28" w:rsidP="00C52A79">
      <w:pPr>
        <w:jc w:val="both"/>
        <w:rPr>
          <w:rFonts w:ascii="Gotham Book" w:eastAsia="Calibri" w:hAnsi="Gotham Book" w:cs="Arial"/>
          <w:sz w:val="18"/>
          <w:szCs w:val="18"/>
        </w:rPr>
      </w:pPr>
    </w:p>
    <w:p w14:paraId="133F9294" w14:textId="704595F4" w:rsidR="00C5280D" w:rsidRDefault="00C5280D" w:rsidP="00C5280D">
      <w:pPr>
        <w:jc w:val="both"/>
        <w:rPr>
          <w:rFonts w:ascii="Gotham Bold" w:hAnsi="Gotham Bold"/>
          <w:color w:val="BA3117"/>
          <w:sz w:val="18"/>
          <w:szCs w:val="18"/>
        </w:rPr>
      </w:pPr>
      <w:r w:rsidRPr="00C5280D">
        <w:rPr>
          <w:rFonts w:ascii="Gotham Bold" w:hAnsi="Gotham Bold"/>
          <w:color w:val="BA3117"/>
          <w:sz w:val="18"/>
          <w:szCs w:val="18"/>
        </w:rPr>
        <w:t>ABOUT YOU</w:t>
      </w:r>
    </w:p>
    <w:p w14:paraId="668742E1" w14:textId="77777777" w:rsidR="005170B8" w:rsidRPr="00C5280D" w:rsidRDefault="005170B8" w:rsidP="00C5280D">
      <w:pPr>
        <w:jc w:val="both"/>
        <w:rPr>
          <w:rFonts w:ascii="Gotham Bold" w:hAnsi="Gotham Bold"/>
          <w:color w:val="BA3117"/>
          <w:sz w:val="18"/>
          <w:szCs w:val="18"/>
        </w:rPr>
      </w:pPr>
    </w:p>
    <w:p w14:paraId="398EF072" w14:textId="356F95BE" w:rsidR="002375F9" w:rsidRDefault="00421554" w:rsidP="002375F9">
      <w:pPr>
        <w:jc w:val="both"/>
        <w:rPr>
          <w:rFonts w:ascii="Gotham Book" w:eastAsia="Gotham Book" w:hAnsi="Gotham Book" w:cs="Gotham Book"/>
          <w:sz w:val="18"/>
          <w:szCs w:val="18"/>
          <w:lang w:eastAsia="en-GB"/>
        </w:rPr>
      </w:pPr>
      <w:r w:rsidRPr="00421554">
        <w:rPr>
          <w:rFonts w:ascii="Gotham Book" w:eastAsia="Gotham Book" w:hAnsi="Gotham Book" w:cs="Gotham Book"/>
          <w:sz w:val="18"/>
          <w:szCs w:val="18"/>
          <w:lang w:eastAsia="en-GB"/>
        </w:rPr>
        <w:t>You’ll be an enthusiastic and proactive team player with a passion for live events and customer service. Ideally, you have experience working in venues or hospitality settings and are keen to grow your skills in event delivery. Organised and flexible, you’re confident working both independently and as part of a team, and you thrive in fast-paced environments. You enjoy collaborating with others and take pride in helping to deliver memorable customer experiences.</w:t>
      </w:r>
    </w:p>
    <w:p w14:paraId="112B743D" w14:textId="77777777" w:rsidR="00421554" w:rsidRDefault="00421554" w:rsidP="002375F9">
      <w:pPr>
        <w:jc w:val="both"/>
        <w:rPr>
          <w:rFonts w:ascii="Gotham Bold" w:hAnsi="Gotham Bold"/>
          <w:color w:val="BA3117"/>
          <w:sz w:val="18"/>
          <w:szCs w:val="18"/>
          <w:highlight w:val="yellow"/>
        </w:rPr>
      </w:pPr>
    </w:p>
    <w:p w14:paraId="24BFF571" w14:textId="77777777" w:rsidR="0017787D" w:rsidRDefault="0017787D" w:rsidP="002375F9">
      <w:pPr>
        <w:jc w:val="both"/>
        <w:rPr>
          <w:rFonts w:ascii="Gotham Bold" w:hAnsi="Gotham Bold"/>
          <w:color w:val="BA3117"/>
          <w:sz w:val="18"/>
          <w:szCs w:val="18"/>
          <w:highlight w:val="yellow"/>
        </w:rPr>
      </w:pPr>
    </w:p>
    <w:p w14:paraId="3067B0EA" w14:textId="77777777" w:rsidR="006B759F" w:rsidRDefault="006B759F">
      <w:pPr>
        <w:spacing w:after="160" w:line="259" w:lineRule="auto"/>
        <w:rPr>
          <w:rFonts w:ascii="Gotham Bold" w:hAnsi="Gotham Bold"/>
          <w:color w:val="BA3117"/>
          <w:sz w:val="18"/>
          <w:szCs w:val="18"/>
        </w:rPr>
      </w:pPr>
      <w:r>
        <w:rPr>
          <w:rFonts w:ascii="Gotham Bold" w:hAnsi="Gotham Bold"/>
          <w:color w:val="BA3117"/>
          <w:sz w:val="18"/>
          <w:szCs w:val="18"/>
        </w:rPr>
        <w:br w:type="page"/>
      </w:r>
    </w:p>
    <w:p w14:paraId="74409480" w14:textId="166EB6CE" w:rsidR="00C5280D" w:rsidRDefault="0017787D" w:rsidP="002375F9">
      <w:pPr>
        <w:jc w:val="both"/>
        <w:rPr>
          <w:rFonts w:ascii="Gotham Bold" w:hAnsi="Gotham Bold"/>
          <w:color w:val="BA3117"/>
          <w:sz w:val="18"/>
          <w:szCs w:val="18"/>
        </w:rPr>
      </w:pPr>
      <w:r w:rsidRPr="0017787D">
        <w:rPr>
          <w:rFonts w:ascii="Gotham Bold" w:hAnsi="Gotham Bold"/>
          <w:color w:val="BA3117"/>
          <w:sz w:val="18"/>
          <w:szCs w:val="18"/>
        </w:rPr>
        <w:lastRenderedPageBreak/>
        <w:t xml:space="preserve">JOB ROLE – EVENTS </w:t>
      </w:r>
      <w:r w:rsidR="00421554">
        <w:rPr>
          <w:rFonts w:ascii="Gotham Bold" w:hAnsi="Gotham Bold"/>
          <w:color w:val="BA3117"/>
          <w:sz w:val="18"/>
          <w:szCs w:val="18"/>
        </w:rPr>
        <w:t>COORDINATOR</w:t>
      </w:r>
    </w:p>
    <w:p w14:paraId="3C54D801" w14:textId="77777777" w:rsidR="0017787D" w:rsidRPr="002375F9" w:rsidRDefault="0017787D" w:rsidP="002375F9">
      <w:pPr>
        <w:jc w:val="both"/>
        <w:rPr>
          <w:rFonts w:ascii="Gotham Bold" w:hAnsi="Gotham Bold"/>
          <w:color w:val="BA3117"/>
          <w:sz w:val="18"/>
          <w:szCs w:val="18"/>
          <w:highlight w:val="yellow"/>
        </w:rPr>
      </w:pPr>
    </w:p>
    <w:p w14:paraId="3BAB0E9F" w14:textId="77777777" w:rsidR="002375F9" w:rsidRPr="002375F9" w:rsidRDefault="002375F9" w:rsidP="002375F9">
      <w:pPr>
        <w:jc w:val="both"/>
        <w:rPr>
          <w:rFonts w:ascii="Gotham Bold" w:hAnsi="Gotham Bold"/>
          <w:color w:val="BA3117"/>
          <w:sz w:val="18"/>
          <w:szCs w:val="18"/>
        </w:rPr>
      </w:pPr>
      <w:r w:rsidRPr="002375F9">
        <w:rPr>
          <w:rFonts w:ascii="Gotham Bold" w:hAnsi="Gotham Bold"/>
          <w:color w:val="BA3117"/>
          <w:sz w:val="18"/>
          <w:szCs w:val="18"/>
        </w:rPr>
        <w:t>KEY RESPONSIBILITIES</w:t>
      </w:r>
    </w:p>
    <w:p w14:paraId="79684482" w14:textId="77777777" w:rsidR="00C52A79" w:rsidRDefault="00C52A79" w:rsidP="00C52A79">
      <w:pPr>
        <w:jc w:val="both"/>
        <w:rPr>
          <w:rFonts w:ascii="Gotham Book" w:eastAsia="Calibri" w:hAnsi="Gotham Book" w:cs="Arial"/>
          <w:sz w:val="18"/>
          <w:szCs w:val="18"/>
        </w:rPr>
      </w:pPr>
    </w:p>
    <w:p w14:paraId="5BB82047" w14:textId="77777777" w:rsidR="003656E7" w:rsidRPr="003656E7" w:rsidRDefault="003656E7" w:rsidP="003656E7">
      <w:pPr>
        <w:jc w:val="both"/>
        <w:rPr>
          <w:rFonts w:ascii="Gotham Book" w:eastAsia="Calibri" w:hAnsi="Gotham Book" w:cs="Arial"/>
          <w:sz w:val="18"/>
          <w:szCs w:val="18"/>
        </w:rPr>
      </w:pPr>
    </w:p>
    <w:p w14:paraId="3AF001A9" w14:textId="77777777" w:rsidR="002C7328" w:rsidRPr="002C7328" w:rsidRDefault="002C7328" w:rsidP="002C7328">
      <w:pPr>
        <w:pStyle w:val="ListParagraph"/>
        <w:numPr>
          <w:ilvl w:val="0"/>
          <w:numId w:val="8"/>
        </w:numPr>
        <w:jc w:val="both"/>
        <w:rPr>
          <w:rFonts w:ascii="Gotham Book" w:eastAsia="Calibri" w:hAnsi="Gotham Book" w:cs="Arial"/>
          <w:sz w:val="18"/>
          <w:szCs w:val="18"/>
        </w:rPr>
      </w:pPr>
      <w:r w:rsidRPr="002C7328">
        <w:rPr>
          <w:rFonts w:ascii="Gotham Book" w:eastAsia="Calibri" w:hAnsi="Gotham Book" w:cs="Arial"/>
          <w:sz w:val="18"/>
          <w:szCs w:val="18"/>
        </w:rPr>
        <w:t>Support the planning and coordination of events, including setting up spaces, preparing event materials, and liaising with internal teams to ensure all event details are clear and accurate.</w:t>
      </w:r>
    </w:p>
    <w:p w14:paraId="247C73D5" w14:textId="77777777" w:rsidR="002C7328" w:rsidRPr="002C7328" w:rsidRDefault="002C7328" w:rsidP="002C7328">
      <w:pPr>
        <w:jc w:val="both"/>
        <w:rPr>
          <w:rFonts w:ascii="Gotham Book" w:eastAsia="Calibri" w:hAnsi="Gotham Book" w:cs="Arial"/>
          <w:sz w:val="18"/>
          <w:szCs w:val="18"/>
        </w:rPr>
      </w:pPr>
    </w:p>
    <w:p w14:paraId="55747823" w14:textId="77777777" w:rsidR="002C7328" w:rsidRPr="002C7328" w:rsidRDefault="002C7328" w:rsidP="002C7328">
      <w:pPr>
        <w:pStyle w:val="ListParagraph"/>
        <w:numPr>
          <w:ilvl w:val="0"/>
          <w:numId w:val="8"/>
        </w:numPr>
        <w:jc w:val="both"/>
        <w:rPr>
          <w:rFonts w:ascii="Gotham Book" w:eastAsia="Calibri" w:hAnsi="Gotham Book" w:cs="Arial"/>
          <w:sz w:val="18"/>
          <w:szCs w:val="18"/>
        </w:rPr>
      </w:pPr>
      <w:r w:rsidRPr="002C7328">
        <w:rPr>
          <w:rFonts w:ascii="Gotham Book" w:eastAsia="Calibri" w:hAnsi="Gotham Book" w:cs="Arial"/>
          <w:sz w:val="18"/>
          <w:szCs w:val="18"/>
        </w:rPr>
        <w:t>Assist in the delivery of events, ensuring everything runs smoothly on the day, and that customer needs are met promptly and professionally.</w:t>
      </w:r>
    </w:p>
    <w:p w14:paraId="7031B4AC" w14:textId="77777777" w:rsidR="002C7328" w:rsidRPr="002C7328" w:rsidRDefault="002C7328" w:rsidP="002C7328">
      <w:pPr>
        <w:jc w:val="both"/>
        <w:rPr>
          <w:rFonts w:ascii="Gotham Book" w:eastAsia="Calibri" w:hAnsi="Gotham Book" w:cs="Arial"/>
          <w:sz w:val="18"/>
          <w:szCs w:val="18"/>
        </w:rPr>
      </w:pPr>
    </w:p>
    <w:p w14:paraId="3DED2225" w14:textId="77777777" w:rsidR="002C7328" w:rsidRPr="002C7328" w:rsidRDefault="002C7328" w:rsidP="002C7328">
      <w:pPr>
        <w:pStyle w:val="ListParagraph"/>
        <w:numPr>
          <w:ilvl w:val="0"/>
          <w:numId w:val="8"/>
        </w:numPr>
        <w:jc w:val="both"/>
        <w:rPr>
          <w:rFonts w:ascii="Gotham Book" w:eastAsia="Calibri" w:hAnsi="Gotham Book" w:cs="Arial"/>
          <w:sz w:val="18"/>
          <w:szCs w:val="18"/>
        </w:rPr>
      </w:pPr>
      <w:r w:rsidRPr="002C7328">
        <w:rPr>
          <w:rFonts w:ascii="Gotham Book" w:eastAsia="Calibri" w:hAnsi="Gotham Book" w:cs="Arial"/>
          <w:sz w:val="18"/>
          <w:szCs w:val="18"/>
        </w:rPr>
        <w:t>Collaborate with technical, kitchen, and front-of-house teams to ensure seamless operations during events.</w:t>
      </w:r>
    </w:p>
    <w:p w14:paraId="4D43C26D" w14:textId="77777777" w:rsidR="002C7328" w:rsidRPr="002C7328" w:rsidRDefault="002C7328" w:rsidP="002C7328">
      <w:pPr>
        <w:jc w:val="both"/>
        <w:rPr>
          <w:rFonts w:ascii="Gotham Book" w:eastAsia="Calibri" w:hAnsi="Gotham Book" w:cs="Arial"/>
          <w:sz w:val="18"/>
          <w:szCs w:val="18"/>
        </w:rPr>
      </w:pPr>
    </w:p>
    <w:p w14:paraId="3B86B966" w14:textId="77777777" w:rsidR="002C7328" w:rsidRPr="002C7328" w:rsidRDefault="002C7328" w:rsidP="002C7328">
      <w:pPr>
        <w:pStyle w:val="ListParagraph"/>
        <w:numPr>
          <w:ilvl w:val="0"/>
          <w:numId w:val="8"/>
        </w:numPr>
        <w:jc w:val="both"/>
        <w:rPr>
          <w:rFonts w:ascii="Gotham Book" w:eastAsia="Calibri" w:hAnsi="Gotham Book" w:cs="Arial"/>
          <w:sz w:val="18"/>
          <w:szCs w:val="18"/>
        </w:rPr>
      </w:pPr>
      <w:r w:rsidRPr="002C7328">
        <w:rPr>
          <w:rFonts w:ascii="Gotham Book" w:eastAsia="Calibri" w:hAnsi="Gotham Book" w:cs="Arial"/>
          <w:sz w:val="18"/>
          <w:szCs w:val="18"/>
        </w:rPr>
        <w:t xml:space="preserve">Support </w:t>
      </w:r>
      <w:proofErr w:type="spellStart"/>
      <w:r w:rsidRPr="002C7328">
        <w:rPr>
          <w:rFonts w:ascii="Gotham Book" w:eastAsia="Calibri" w:hAnsi="Gotham Book" w:cs="Arial"/>
          <w:sz w:val="18"/>
          <w:szCs w:val="18"/>
        </w:rPr>
        <w:t>showrounds</w:t>
      </w:r>
      <w:proofErr w:type="spellEnd"/>
      <w:r w:rsidRPr="002C7328">
        <w:rPr>
          <w:rFonts w:ascii="Gotham Book" w:eastAsia="Calibri" w:hAnsi="Gotham Book" w:cs="Arial"/>
          <w:sz w:val="18"/>
          <w:szCs w:val="18"/>
        </w:rPr>
        <w:t xml:space="preserve"> and venue tours with potential clients when required, acting as an informed and enthusiastic representative of G Live.</w:t>
      </w:r>
    </w:p>
    <w:p w14:paraId="3A8343D0" w14:textId="77777777" w:rsidR="002C7328" w:rsidRPr="002C7328" w:rsidRDefault="002C7328" w:rsidP="002C7328">
      <w:pPr>
        <w:jc w:val="both"/>
        <w:rPr>
          <w:rFonts w:ascii="Gotham Book" w:eastAsia="Calibri" w:hAnsi="Gotham Book" w:cs="Arial"/>
          <w:sz w:val="18"/>
          <w:szCs w:val="18"/>
        </w:rPr>
      </w:pPr>
    </w:p>
    <w:p w14:paraId="58CD6085" w14:textId="77777777" w:rsidR="002C7328" w:rsidRPr="002C7328" w:rsidRDefault="002C7328" w:rsidP="002C7328">
      <w:pPr>
        <w:pStyle w:val="ListParagraph"/>
        <w:numPr>
          <w:ilvl w:val="0"/>
          <w:numId w:val="8"/>
        </w:numPr>
        <w:jc w:val="both"/>
        <w:rPr>
          <w:rFonts w:ascii="Gotham Book" w:eastAsia="Calibri" w:hAnsi="Gotham Book" w:cs="Arial"/>
          <w:sz w:val="18"/>
          <w:szCs w:val="18"/>
        </w:rPr>
      </w:pPr>
      <w:r w:rsidRPr="002C7328">
        <w:rPr>
          <w:rFonts w:ascii="Gotham Book" w:eastAsia="Calibri" w:hAnsi="Gotham Book" w:cs="Arial"/>
          <w:sz w:val="18"/>
          <w:szCs w:val="18"/>
        </w:rPr>
        <w:t>Liaise with the Customer Experience Manager – Hospitality to ensure all event documentation, from contracts to post-event feedback, is accurately recorded and actioned.</w:t>
      </w:r>
    </w:p>
    <w:p w14:paraId="59FCC5FA" w14:textId="77777777" w:rsidR="002C7328" w:rsidRPr="002C7328" w:rsidRDefault="002C7328" w:rsidP="002C7328">
      <w:pPr>
        <w:jc w:val="both"/>
        <w:rPr>
          <w:rFonts w:ascii="Gotham Book" w:eastAsia="Calibri" w:hAnsi="Gotham Book" w:cs="Arial"/>
          <w:sz w:val="18"/>
          <w:szCs w:val="18"/>
        </w:rPr>
      </w:pPr>
    </w:p>
    <w:p w14:paraId="5143E4BB" w14:textId="77777777" w:rsidR="002C7328" w:rsidRPr="002C7328" w:rsidRDefault="002C7328" w:rsidP="002C7328">
      <w:pPr>
        <w:pStyle w:val="ListParagraph"/>
        <w:numPr>
          <w:ilvl w:val="0"/>
          <w:numId w:val="8"/>
        </w:numPr>
        <w:jc w:val="both"/>
        <w:rPr>
          <w:rFonts w:ascii="Gotham Book" w:eastAsia="Calibri" w:hAnsi="Gotham Book" w:cs="Arial"/>
          <w:sz w:val="18"/>
          <w:szCs w:val="18"/>
        </w:rPr>
      </w:pPr>
      <w:r w:rsidRPr="002C7328">
        <w:rPr>
          <w:rFonts w:ascii="Gotham Book" w:eastAsia="Calibri" w:hAnsi="Gotham Book" w:cs="Arial"/>
          <w:sz w:val="18"/>
          <w:szCs w:val="18"/>
        </w:rPr>
        <w:t>Act as Duty Manager for the building as required, including evenings and weekends, ensuring excellent customer care and operational delivery.</w:t>
      </w:r>
    </w:p>
    <w:p w14:paraId="34AABCC4" w14:textId="77777777" w:rsidR="002C7328" w:rsidRPr="002C7328" w:rsidRDefault="002C7328" w:rsidP="002C7328">
      <w:pPr>
        <w:jc w:val="both"/>
        <w:rPr>
          <w:rFonts w:ascii="Gotham Book" w:eastAsia="Calibri" w:hAnsi="Gotham Book" w:cs="Arial"/>
          <w:sz w:val="18"/>
          <w:szCs w:val="18"/>
        </w:rPr>
      </w:pPr>
    </w:p>
    <w:p w14:paraId="15187516" w14:textId="77777777" w:rsidR="002C7328" w:rsidRPr="002C7328" w:rsidRDefault="002C7328" w:rsidP="002C7328">
      <w:pPr>
        <w:pStyle w:val="ListParagraph"/>
        <w:numPr>
          <w:ilvl w:val="0"/>
          <w:numId w:val="8"/>
        </w:numPr>
        <w:jc w:val="both"/>
        <w:rPr>
          <w:rFonts w:ascii="Gotham Book" w:eastAsia="Calibri" w:hAnsi="Gotham Book" w:cs="Arial"/>
          <w:sz w:val="18"/>
          <w:szCs w:val="18"/>
        </w:rPr>
      </w:pPr>
      <w:r w:rsidRPr="002C7328">
        <w:rPr>
          <w:rFonts w:ascii="Gotham Book" w:eastAsia="Calibri" w:hAnsi="Gotham Book" w:cs="Arial"/>
          <w:sz w:val="18"/>
          <w:szCs w:val="18"/>
        </w:rPr>
        <w:t>Assist with managing hospitality stock including glassware, crockery, and other event-related equipment.</w:t>
      </w:r>
    </w:p>
    <w:p w14:paraId="66508436" w14:textId="77777777" w:rsidR="002C7328" w:rsidRPr="002C7328" w:rsidRDefault="002C7328" w:rsidP="002C7328">
      <w:pPr>
        <w:jc w:val="both"/>
        <w:rPr>
          <w:rFonts w:ascii="Gotham Book" w:eastAsia="Calibri" w:hAnsi="Gotham Book" w:cs="Arial"/>
          <w:sz w:val="18"/>
          <w:szCs w:val="18"/>
        </w:rPr>
      </w:pPr>
    </w:p>
    <w:p w14:paraId="39ED06CD" w14:textId="77777777" w:rsidR="002C7328" w:rsidRPr="002C7328" w:rsidRDefault="002C7328" w:rsidP="002C7328">
      <w:pPr>
        <w:pStyle w:val="ListParagraph"/>
        <w:numPr>
          <w:ilvl w:val="0"/>
          <w:numId w:val="8"/>
        </w:numPr>
        <w:jc w:val="both"/>
        <w:rPr>
          <w:rFonts w:ascii="Gotham Book" w:eastAsia="Calibri" w:hAnsi="Gotham Book" w:cs="Arial"/>
          <w:sz w:val="18"/>
          <w:szCs w:val="18"/>
        </w:rPr>
      </w:pPr>
      <w:r w:rsidRPr="002C7328">
        <w:rPr>
          <w:rFonts w:ascii="Gotham Book" w:eastAsia="Calibri" w:hAnsi="Gotham Book" w:cs="Arial"/>
          <w:sz w:val="18"/>
          <w:szCs w:val="18"/>
        </w:rPr>
        <w:t>Champion accessibility and inclusivity by supporting efforts to ensure all events are welcoming and accessible to all guests.</w:t>
      </w:r>
    </w:p>
    <w:p w14:paraId="552AB1A0" w14:textId="77777777" w:rsidR="002C7328" w:rsidRPr="002C7328" w:rsidRDefault="002C7328" w:rsidP="002C7328">
      <w:pPr>
        <w:jc w:val="both"/>
        <w:rPr>
          <w:rFonts w:ascii="Gotham Book" w:eastAsia="Calibri" w:hAnsi="Gotham Book" w:cs="Arial"/>
          <w:sz w:val="18"/>
          <w:szCs w:val="18"/>
        </w:rPr>
      </w:pPr>
    </w:p>
    <w:p w14:paraId="61ED2815" w14:textId="77777777" w:rsidR="002C7328" w:rsidRPr="002C7328" w:rsidRDefault="002C7328" w:rsidP="002C7328">
      <w:pPr>
        <w:pStyle w:val="ListParagraph"/>
        <w:numPr>
          <w:ilvl w:val="0"/>
          <w:numId w:val="8"/>
        </w:numPr>
        <w:jc w:val="both"/>
        <w:rPr>
          <w:rFonts w:ascii="Gotham Book" w:eastAsia="Calibri" w:hAnsi="Gotham Book" w:cs="Arial"/>
          <w:sz w:val="18"/>
          <w:szCs w:val="18"/>
        </w:rPr>
      </w:pPr>
      <w:r w:rsidRPr="002C7328">
        <w:rPr>
          <w:rFonts w:ascii="Gotham Book" w:eastAsia="Calibri" w:hAnsi="Gotham Book" w:cs="Arial"/>
          <w:sz w:val="18"/>
          <w:szCs w:val="18"/>
        </w:rPr>
        <w:t>Support marketing initiatives for events in partnership with the Venue Marketing Executive, including networking or attending promotional events when requested.</w:t>
      </w:r>
    </w:p>
    <w:p w14:paraId="6227891D" w14:textId="77777777" w:rsidR="002C7328" w:rsidRPr="002C7328" w:rsidRDefault="002C7328" w:rsidP="002C7328">
      <w:pPr>
        <w:jc w:val="both"/>
        <w:rPr>
          <w:rFonts w:ascii="Gotham Book" w:eastAsia="Calibri" w:hAnsi="Gotham Book" w:cs="Arial"/>
          <w:sz w:val="18"/>
          <w:szCs w:val="18"/>
        </w:rPr>
      </w:pPr>
    </w:p>
    <w:p w14:paraId="21C4156C" w14:textId="77777777" w:rsidR="002C7328" w:rsidRPr="002C7328" w:rsidRDefault="002C7328" w:rsidP="002C7328">
      <w:pPr>
        <w:pStyle w:val="ListParagraph"/>
        <w:numPr>
          <w:ilvl w:val="0"/>
          <w:numId w:val="8"/>
        </w:numPr>
        <w:jc w:val="both"/>
        <w:rPr>
          <w:rFonts w:ascii="Gotham Book" w:eastAsia="Calibri" w:hAnsi="Gotham Book" w:cs="Arial"/>
          <w:sz w:val="18"/>
          <w:szCs w:val="18"/>
        </w:rPr>
      </w:pPr>
      <w:r w:rsidRPr="002C7328">
        <w:rPr>
          <w:rFonts w:ascii="Gotham Book" w:eastAsia="Calibri" w:hAnsi="Gotham Book" w:cs="Arial"/>
          <w:sz w:val="18"/>
          <w:szCs w:val="18"/>
        </w:rPr>
        <w:t>Ensure compliance with health and safety, licensing, and food hygiene regulations in line with training and under supervision.</w:t>
      </w:r>
    </w:p>
    <w:p w14:paraId="7A769BAF" w14:textId="77777777" w:rsidR="002C7328" w:rsidRPr="002C7328" w:rsidRDefault="002C7328" w:rsidP="002C7328">
      <w:pPr>
        <w:jc w:val="both"/>
        <w:rPr>
          <w:rFonts w:ascii="Gotham Book" w:eastAsia="Calibri" w:hAnsi="Gotham Book" w:cs="Arial"/>
          <w:sz w:val="18"/>
          <w:szCs w:val="18"/>
        </w:rPr>
      </w:pPr>
    </w:p>
    <w:p w14:paraId="333F8568" w14:textId="77777777" w:rsidR="002C7328" w:rsidRPr="002C7328" w:rsidRDefault="002C7328" w:rsidP="002C7328">
      <w:pPr>
        <w:pStyle w:val="ListParagraph"/>
        <w:numPr>
          <w:ilvl w:val="0"/>
          <w:numId w:val="8"/>
        </w:numPr>
        <w:jc w:val="both"/>
        <w:rPr>
          <w:rFonts w:ascii="Gotham Book" w:eastAsia="Calibri" w:hAnsi="Gotham Book" w:cs="Arial"/>
          <w:sz w:val="18"/>
          <w:szCs w:val="18"/>
        </w:rPr>
      </w:pPr>
      <w:r w:rsidRPr="002C7328">
        <w:rPr>
          <w:rFonts w:ascii="Gotham Book" w:eastAsia="Calibri" w:hAnsi="Gotham Book" w:cs="Arial"/>
          <w:sz w:val="18"/>
          <w:szCs w:val="18"/>
        </w:rPr>
        <w:t>Contribute to sustainability initiatives, helping embed environmentally responsible practices across the events process.</w:t>
      </w:r>
    </w:p>
    <w:p w14:paraId="26EDB1F0" w14:textId="77777777" w:rsidR="002C7328" w:rsidRPr="002C7328" w:rsidRDefault="002C7328" w:rsidP="002C7328">
      <w:pPr>
        <w:jc w:val="both"/>
        <w:rPr>
          <w:rFonts w:ascii="Gotham Book" w:eastAsia="Calibri" w:hAnsi="Gotham Book" w:cs="Arial"/>
          <w:sz w:val="18"/>
          <w:szCs w:val="18"/>
        </w:rPr>
      </w:pPr>
    </w:p>
    <w:p w14:paraId="12E1367C" w14:textId="07CFFEC9" w:rsidR="00692592" w:rsidRPr="002C7328" w:rsidRDefault="002C7328" w:rsidP="002C7328">
      <w:pPr>
        <w:pStyle w:val="ListParagraph"/>
        <w:numPr>
          <w:ilvl w:val="0"/>
          <w:numId w:val="8"/>
        </w:numPr>
        <w:jc w:val="both"/>
        <w:rPr>
          <w:rFonts w:ascii="Gotham Book" w:eastAsia="Calibri" w:hAnsi="Gotham Book" w:cs="Arial"/>
          <w:sz w:val="18"/>
          <w:szCs w:val="18"/>
        </w:rPr>
      </w:pPr>
      <w:r w:rsidRPr="002C7328">
        <w:rPr>
          <w:rFonts w:ascii="Gotham Book" w:eastAsia="Calibri" w:hAnsi="Gotham Book" w:cs="Arial"/>
          <w:sz w:val="18"/>
          <w:szCs w:val="18"/>
        </w:rPr>
        <w:t>Undertake training and development as required to support personal growth and role progression.</w:t>
      </w:r>
    </w:p>
    <w:p w14:paraId="5A7209B0" w14:textId="0E80DA58" w:rsidR="007B236A" w:rsidRPr="00C5280D" w:rsidRDefault="00C52A79" w:rsidP="00C5280D">
      <w:pPr>
        <w:spacing w:before="100" w:beforeAutospacing="1" w:after="100" w:afterAutospacing="1"/>
        <w:rPr>
          <w:rFonts w:ascii="Gotham Book" w:eastAsia="Times New Roman" w:hAnsi="Gotham Book" w:cs="Times New Roman"/>
          <w:sz w:val="18"/>
          <w:szCs w:val="18"/>
          <w:lang w:eastAsia="en-GB"/>
        </w:rPr>
      </w:pPr>
      <w:r w:rsidRPr="00C52A79">
        <w:rPr>
          <w:rFonts w:ascii="Gotham Book" w:eastAsia="Times New Roman" w:hAnsi="Gotham Book" w:cs="Times New Roman"/>
          <w:sz w:val="18"/>
          <w:szCs w:val="18"/>
          <w:lang w:eastAsia="en-GB"/>
        </w:rPr>
        <w:t>This Job Description is not an exhaustive description of your duties.  You will be required to adopt a flexible approach to your role and responsibilities. From time to time, you may be required to undertake such alternative or additional duties as may be commensurate with your skills, experience, and capabilities.</w:t>
      </w:r>
    </w:p>
    <w:p w14:paraId="63EA7C4D" w14:textId="77777777" w:rsidR="007B236A" w:rsidRDefault="007B236A" w:rsidP="007B236A">
      <w:pPr>
        <w:rPr>
          <w:rFonts w:ascii="Gotham Bold" w:hAnsi="Gotham Bold"/>
          <w:color w:val="4EA72E" w:themeColor="accent6"/>
          <w:sz w:val="18"/>
          <w:szCs w:val="18"/>
        </w:rPr>
      </w:pPr>
      <w:bookmarkStart w:id="0" w:name="_Hlk104815387"/>
    </w:p>
    <w:p w14:paraId="35AF8E3C" w14:textId="77777777" w:rsidR="007B236A" w:rsidRPr="00860EB0" w:rsidRDefault="007B236A" w:rsidP="007B236A">
      <w:pPr>
        <w:rPr>
          <w:rFonts w:ascii="Gotham Bold" w:hAnsi="Gotham Bold"/>
          <w:color w:val="BA3117"/>
          <w:sz w:val="18"/>
          <w:szCs w:val="18"/>
        </w:rPr>
      </w:pPr>
      <w:r w:rsidRPr="00860EB0">
        <w:rPr>
          <w:rFonts w:ascii="Gotham Bold" w:hAnsi="Gotham Bold"/>
          <w:color w:val="BA3117"/>
          <w:sz w:val="18"/>
          <w:szCs w:val="18"/>
        </w:rPr>
        <w:t>PERFORMANCE MEASURES</w:t>
      </w:r>
      <w:bookmarkEnd w:id="0"/>
    </w:p>
    <w:p w14:paraId="2AF05BBB" w14:textId="77777777" w:rsidR="007B236A" w:rsidRPr="000E3CB9" w:rsidRDefault="007B236A" w:rsidP="007B236A">
      <w:pPr>
        <w:rPr>
          <w:rFonts w:ascii="Gotham Bold" w:hAnsi="Gotham Bold"/>
          <w:b/>
          <w:bCs/>
          <w:color w:val="DE3F0F"/>
          <w:sz w:val="18"/>
          <w:szCs w:val="18"/>
        </w:rPr>
      </w:pPr>
    </w:p>
    <w:p w14:paraId="3D893FF1" w14:textId="77777777" w:rsidR="00967615" w:rsidRPr="00967615" w:rsidRDefault="00967615" w:rsidP="00967615">
      <w:pPr>
        <w:pStyle w:val="ListParagraph"/>
        <w:numPr>
          <w:ilvl w:val="0"/>
          <w:numId w:val="9"/>
        </w:numPr>
        <w:rPr>
          <w:rFonts w:ascii="Gotham Book" w:hAnsi="Gotham Book"/>
          <w:sz w:val="18"/>
          <w:szCs w:val="18"/>
        </w:rPr>
      </w:pPr>
      <w:r w:rsidRPr="00967615">
        <w:rPr>
          <w:rFonts w:ascii="Gotham Book" w:hAnsi="Gotham Book"/>
          <w:sz w:val="18"/>
          <w:szCs w:val="18"/>
        </w:rPr>
        <w:t>Positive feedback from clients and guests following events.</w:t>
      </w:r>
    </w:p>
    <w:p w14:paraId="5566DAC3" w14:textId="77777777" w:rsidR="00967615" w:rsidRPr="00967615" w:rsidRDefault="00967615" w:rsidP="00967615">
      <w:pPr>
        <w:rPr>
          <w:rFonts w:ascii="Gotham Book" w:hAnsi="Gotham Book"/>
          <w:sz w:val="18"/>
          <w:szCs w:val="18"/>
        </w:rPr>
      </w:pPr>
    </w:p>
    <w:p w14:paraId="65E35F5A" w14:textId="77777777" w:rsidR="00967615" w:rsidRPr="00967615" w:rsidRDefault="00967615" w:rsidP="00967615">
      <w:pPr>
        <w:pStyle w:val="ListParagraph"/>
        <w:numPr>
          <w:ilvl w:val="0"/>
          <w:numId w:val="9"/>
        </w:numPr>
        <w:rPr>
          <w:rFonts w:ascii="Gotham Book" w:hAnsi="Gotham Book"/>
          <w:sz w:val="18"/>
          <w:szCs w:val="18"/>
        </w:rPr>
      </w:pPr>
      <w:r w:rsidRPr="00967615">
        <w:rPr>
          <w:rFonts w:ascii="Gotham Book" w:hAnsi="Gotham Book"/>
          <w:sz w:val="18"/>
          <w:szCs w:val="18"/>
        </w:rPr>
        <w:t>Smooth execution of event logistics and coordination tasks.</w:t>
      </w:r>
    </w:p>
    <w:p w14:paraId="5ECDEAD7" w14:textId="77777777" w:rsidR="00967615" w:rsidRPr="00967615" w:rsidRDefault="00967615" w:rsidP="00967615">
      <w:pPr>
        <w:rPr>
          <w:rFonts w:ascii="Gotham Book" w:hAnsi="Gotham Book"/>
          <w:sz w:val="18"/>
          <w:szCs w:val="18"/>
        </w:rPr>
      </w:pPr>
    </w:p>
    <w:p w14:paraId="1CB73092" w14:textId="77777777" w:rsidR="00967615" w:rsidRPr="00967615" w:rsidRDefault="00967615" w:rsidP="00967615">
      <w:pPr>
        <w:pStyle w:val="ListParagraph"/>
        <w:numPr>
          <w:ilvl w:val="0"/>
          <w:numId w:val="9"/>
        </w:numPr>
        <w:rPr>
          <w:rFonts w:ascii="Gotham Book" w:hAnsi="Gotham Book"/>
          <w:sz w:val="18"/>
          <w:szCs w:val="18"/>
        </w:rPr>
      </w:pPr>
      <w:r w:rsidRPr="00967615">
        <w:rPr>
          <w:rFonts w:ascii="Gotham Book" w:hAnsi="Gotham Book"/>
          <w:sz w:val="18"/>
          <w:szCs w:val="18"/>
        </w:rPr>
        <w:t>Proactive support of the Customer Experience Manager – Hospitality.</w:t>
      </w:r>
    </w:p>
    <w:p w14:paraId="3ACF0B2F" w14:textId="77777777" w:rsidR="00967615" w:rsidRPr="00967615" w:rsidRDefault="00967615" w:rsidP="00967615">
      <w:pPr>
        <w:rPr>
          <w:rFonts w:ascii="Gotham Book" w:hAnsi="Gotham Book"/>
          <w:sz w:val="18"/>
          <w:szCs w:val="18"/>
        </w:rPr>
      </w:pPr>
    </w:p>
    <w:p w14:paraId="33ECE21E" w14:textId="77777777" w:rsidR="00967615" w:rsidRPr="00967615" w:rsidRDefault="00967615" w:rsidP="00967615">
      <w:pPr>
        <w:pStyle w:val="ListParagraph"/>
        <w:numPr>
          <w:ilvl w:val="0"/>
          <w:numId w:val="9"/>
        </w:numPr>
        <w:rPr>
          <w:rFonts w:ascii="Gotham Book" w:hAnsi="Gotham Book"/>
          <w:sz w:val="18"/>
          <w:szCs w:val="18"/>
        </w:rPr>
      </w:pPr>
      <w:r w:rsidRPr="00967615">
        <w:rPr>
          <w:rFonts w:ascii="Gotham Book" w:hAnsi="Gotham Book"/>
          <w:sz w:val="18"/>
          <w:szCs w:val="18"/>
        </w:rPr>
        <w:t>Contribution to team collaboration and a positive working culture.</w:t>
      </w:r>
    </w:p>
    <w:p w14:paraId="21AB5CC9" w14:textId="77777777" w:rsidR="00967615" w:rsidRPr="00967615" w:rsidRDefault="00967615" w:rsidP="00967615">
      <w:pPr>
        <w:rPr>
          <w:rFonts w:ascii="Gotham Book" w:hAnsi="Gotham Book"/>
          <w:sz w:val="18"/>
          <w:szCs w:val="18"/>
        </w:rPr>
      </w:pPr>
    </w:p>
    <w:p w14:paraId="67B775FF" w14:textId="46135439" w:rsidR="007B236A" w:rsidRPr="00967615" w:rsidRDefault="00967615" w:rsidP="00967615">
      <w:pPr>
        <w:pStyle w:val="ListParagraph"/>
        <w:numPr>
          <w:ilvl w:val="0"/>
          <w:numId w:val="9"/>
        </w:numPr>
        <w:rPr>
          <w:rFonts w:ascii="Gotham Book" w:eastAsia="Gotham Book" w:hAnsi="Gotham Book" w:cs="Gotham Book"/>
          <w:color w:val="000000" w:themeColor="text1"/>
          <w:sz w:val="18"/>
          <w:szCs w:val="18"/>
        </w:rPr>
      </w:pPr>
      <w:r w:rsidRPr="00967615">
        <w:rPr>
          <w:rFonts w:ascii="Gotham Book" w:hAnsi="Gotham Book"/>
          <w:sz w:val="18"/>
          <w:szCs w:val="18"/>
        </w:rPr>
        <w:t>Accurate administration and adherence to compliance procedures.</w:t>
      </w:r>
    </w:p>
    <w:p w14:paraId="0A4D1533" w14:textId="06C3ABA9" w:rsidR="00860EB0" w:rsidRDefault="00860EB0" w:rsidP="007B236A">
      <w:pPr>
        <w:rPr>
          <w:rFonts w:ascii="Gotham Book" w:eastAsia="Gotham Book" w:hAnsi="Gotham Book" w:cs="Gotham Book"/>
          <w:color w:val="000000" w:themeColor="text1"/>
          <w:sz w:val="18"/>
          <w:szCs w:val="18"/>
        </w:rPr>
      </w:pPr>
    </w:p>
    <w:p w14:paraId="1F007EA0" w14:textId="77777777" w:rsidR="00860EB0" w:rsidRDefault="00860EB0" w:rsidP="007B236A">
      <w:pPr>
        <w:rPr>
          <w:rFonts w:ascii="Gotham Book" w:eastAsia="Gotham Book" w:hAnsi="Gotham Book" w:cs="Gotham Book"/>
          <w:color w:val="000000" w:themeColor="text1"/>
          <w:sz w:val="18"/>
          <w:szCs w:val="18"/>
        </w:rPr>
      </w:pPr>
    </w:p>
    <w:p w14:paraId="0436936E" w14:textId="4A32EED0" w:rsidR="007B236A" w:rsidRPr="001E7D23" w:rsidRDefault="007B236A" w:rsidP="007B236A">
      <w:pPr>
        <w:rPr>
          <w:rFonts w:ascii="Gotham Book" w:eastAsia="Gotham Book" w:hAnsi="Gotham Book" w:cs="Gotham Book"/>
          <w:color w:val="000000" w:themeColor="text1"/>
          <w:sz w:val="18"/>
          <w:szCs w:val="18"/>
        </w:rPr>
      </w:pPr>
      <w:r w:rsidRPr="49450EB1">
        <w:rPr>
          <w:rFonts w:ascii="Gotham Book" w:eastAsia="Gotham Book" w:hAnsi="Gotham Book" w:cs="Gotham Book"/>
          <w:color w:val="000000" w:themeColor="text1"/>
          <w:sz w:val="18"/>
          <w:szCs w:val="18"/>
        </w:rPr>
        <w:t xml:space="preserve">Trafalgar Entertainment is an </w:t>
      </w:r>
      <w:r>
        <w:rPr>
          <w:rFonts w:ascii="Gotham Book" w:eastAsia="Gotham Book" w:hAnsi="Gotham Book" w:cs="Gotham Book"/>
          <w:color w:val="000000" w:themeColor="text1"/>
          <w:sz w:val="18"/>
          <w:szCs w:val="18"/>
        </w:rPr>
        <w:t>equal opportunity</w:t>
      </w:r>
      <w:r w:rsidRPr="49450EB1">
        <w:rPr>
          <w:rFonts w:ascii="Gotham Book" w:eastAsia="Gotham Book" w:hAnsi="Gotham Book" w:cs="Gotham Book"/>
          <w:color w:val="000000" w:themeColor="text1"/>
          <w:sz w:val="18"/>
          <w:szCs w:val="18"/>
        </w:rPr>
        <w:t xml:space="preserve"> employer. We celebrate diversity and are committed to creating an inclusive environment for all employees.</w:t>
      </w:r>
      <w:r>
        <w:rPr>
          <w:rFonts w:ascii="Gotham Book" w:eastAsia="Gotham Book" w:hAnsi="Gotham Book" w:cs="Gotham Book"/>
          <w:color w:val="000000" w:themeColor="text1"/>
          <w:sz w:val="18"/>
          <w:szCs w:val="18"/>
        </w:rPr>
        <w:t xml:space="preserve"> </w:t>
      </w:r>
      <w:r w:rsidRPr="49450EB1">
        <w:rPr>
          <w:rFonts w:ascii="Gotham Book" w:eastAsia="Gotham Book" w:hAnsi="Gotham Book" w:cs="Gotham Book"/>
          <w:color w:val="000000" w:themeColor="text1"/>
          <w:sz w:val="18"/>
          <w:szCs w:val="18"/>
          <w:lang w:val="en-US"/>
        </w:rPr>
        <w:t>We are curious, courageous, and ambitious, empowering people to challenge and innovate in pursuit of excellence.</w:t>
      </w:r>
    </w:p>
    <w:p w14:paraId="6A06C7E4" w14:textId="77777777" w:rsidR="00B85311" w:rsidRDefault="00B85311" w:rsidP="007B236A">
      <w:pPr>
        <w:shd w:val="clear" w:color="auto" w:fill="FFFFFF"/>
      </w:pPr>
    </w:p>
    <w:sectPr w:rsidR="00B85311" w:rsidSect="00C52A79">
      <w:headerReference w:type="default" r:id="rId8"/>
      <w:footerReference w:type="default" r:id="rId9"/>
      <w:headerReference w:type="first" r:id="rId10"/>
      <w:pgSz w:w="11906" w:h="16838"/>
      <w:pgMar w:top="426" w:right="1274" w:bottom="567" w:left="1276" w:header="709" w:footer="709" w:gutter="0"/>
      <w:pgBorders w:offsetFrom="page">
        <w:top w:val="single" w:sz="12" w:space="24" w:color="397F89"/>
        <w:left w:val="single" w:sz="12" w:space="24" w:color="397F89"/>
        <w:bottom w:val="single" w:sz="12" w:space="24" w:color="397F89"/>
        <w:right w:val="single" w:sz="12" w:space="24" w:color="397F8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47117" w14:textId="77777777" w:rsidR="004E68CA" w:rsidRDefault="004E68CA">
      <w:r>
        <w:separator/>
      </w:r>
    </w:p>
  </w:endnote>
  <w:endnote w:type="continuationSeparator" w:id="0">
    <w:p w14:paraId="095966A6" w14:textId="77777777" w:rsidR="004E68CA" w:rsidRDefault="004E6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otham Book">
    <w:panose1 w:val="02000604040000020004"/>
    <w:charset w:val="00"/>
    <w:family w:val="modern"/>
    <w:notTrueType/>
    <w:pitch w:val="variable"/>
    <w:sig w:usb0="00000087" w:usb1="00000000" w:usb2="00000000" w:usb3="00000000" w:csb0="0000000B"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otham Bold">
    <w:panose1 w:val="00000000000000000000"/>
    <w:charset w:val="00"/>
    <w:family w:val="modern"/>
    <w:notTrueType/>
    <w:pitch w:val="variable"/>
    <w:sig w:usb0="A00000FF"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539D3" w14:textId="77777777" w:rsidR="00DA1223" w:rsidRPr="0059306C" w:rsidRDefault="00DA1223" w:rsidP="0059306C">
    <w:pPr>
      <w:pStyle w:val="BasicParagraph"/>
      <w:suppressAutoHyphens/>
      <w:spacing w:after="70"/>
      <w:rPr>
        <w:rFonts w:ascii="Gotham Book" w:hAnsi="Gotham Book" w:cs="Gotham Book"/>
        <w:color w:val="556972"/>
        <w:spacing w:val="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AD4C1" w14:textId="77777777" w:rsidR="004E68CA" w:rsidRDefault="004E68CA">
      <w:r>
        <w:separator/>
      </w:r>
    </w:p>
  </w:footnote>
  <w:footnote w:type="continuationSeparator" w:id="0">
    <w:p w14:paraId="27C07C1F" w14:textId="77777777" w:rsidR="004E68CA" w:rsidRDefault="004E6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7DAFB" w14:textId="77777777" w:rsidR="00DA1223" w:rsidRPr="002442B6" w:rsidRDefault="00DA1223" w:rsidP="002442B6">
    <w:pPr>
      <w:pStyle w:val="Header"/>
      <w:tabs>
        <w:tab w:val="clear" w:pos="9026"/>
        <w:tab w:val="left" w:pos="574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10B4C" w14:textId="77777777" w:rsidR="00DA1223" w:rsidRDefault="00437990" w:rsidP="000C4DD3">
    <w:pPr>
      <w:pStyle w:val="Header"/>
      <w:jc w:val="center"/>
    </w:pPr>
    <w:r>
      <w:rPr>
        <w:noProof/>
        <w:color w:val="2B579A"/>
        <w:shd w:val="clear" w:color="auto" w:fill="E6E6E6"/>
      </w:rPr>
      <w:drawing>
        <wp:inline distT="0" distB="0" distL="0" distR="0" wp14:anchorId="683A4C84" wp14:editId="1F96473C">
          <wp:extent cx="2222500" cy="455038"/>
          <wp:effectExtent l="0" t="0" r="6350" b="2540"/>
          <wp:docPr id="28" name="Picture 28"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41071" cy="4588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72530"/>
    <w:multiLevelType w:val="hybridMultilevel"/>
    <w:tmpl w:val="01B02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72500B"/>
    <w:multiLevelType w:val="hybridMultilevel"/>
    <w:tmpl w:val="1BC25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4411EE"/>
    <w:multiLevelType w:val="hybridMultilevel"/>
    <w:tmpl w:val="3500D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B0554E"/>
    <w:multiLevelType w:val="hybridMultilevel"/>
    <w:tmpl w:val="AF721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254FFB"/>
    <w:multiLevelType w:val="hybridMultilevel"/>
    <w:tmpl w:val="2D28C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07314A"/>
    <w:multiLevelType w:val="hybridMultilevel"/>
    <w:tmpl w:val="67C46272"/>
    <w:lvl w:ilvl="0" w:tplc="A0CAF572">
      <w:start w:val="3"/>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D04E4E"/>
    <w:multiLevelType w:val="hybridMultilevel"/>
    <w:tmpl w:val="A3243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320C0C"/>
    <w:multiLevelType w:val="hybridMultilevel"/>
    <w:tmpl w:val="9E521EA8"/>
    <w:lvl w:ilvl="0" w:tplc="A0CAF572">
      <w:start w:val="3"/>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E8485F"/>
    <w:multiLevelType w:val="hybridMultilevel"/>
    <w:tmpl w:val="9E9E8166"/>
    <w:lvl w:ilvl="0" w:tplc="5FD4B9CE">
      <w:numFmt w:val="bullet"/>
      <w:lvlText w:val="•"/>
      <w:lvlJc w:val="left"/>
      <w:pPr>
        <w:ind w:left="1080" w:hanging="720"/>
      </w:pPr>
      <w:rPr>
        <w:rFonts w:ascii="Gotham Book" w:eastAsia="Gotham Book" w:hAnsi="Gotham Book" w:cs="Gotham Book"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6412132">
    <w:abstractNumId w:val="2"/>
  </w:num>
  <w:num w:numId="2" w16cid:durableId="1774205236">
    <w:abstractNumId w:val="5"/>
  </w:num>
  <w:num w:numId="3" w16cid:durableId="2114206943">
    <w:abstractNumId w:val="6"/>
  </w:num>
  <w:num w:numId="4" w16cid:durableId="2046589735">
    <w:abstractNumId w:val="3"/>
  </w:num>
  <w:num w:numId="5" w16cid:durableId="1234268810">
    <w:abstractNumId w:val="7"/>
  </w:num>
  <w:num w:numId="6" w16cid:durableId="2045474230">
    <w:abstractNumId w:val="0"/>
  </w:num>
  <w:num w:numId="7" w16cid:durableId="1500316619">
    <w:abstractNumId w:val="8"/>
  </w:num>
  <w:num w:numId="8" w16cid:durableId="176046374">
    <w:abstractNumId w:val="1"/>
  </w:num>
  <w:num w:numId="9" w16cid:durableId="3444817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A79"/>
    <w:rsid w:val="00017928"/>
    <w:rsid w:val="0017787D"/>
    <w:rsid w:val="001F0C34"/>
    <w:rsid w:val="002375F9"/>
    <w:rsid w:val="002B1F19"/>
    <w:rsid w:val="002C7328"/>
    <w:rsid w:val="002F0490"/>
    <w:rsid w:val="00341AA7"/>
    <w:rsid w:val="00363485"/>
    <w:rsid w:val="003656E7"/>
    <w:rsid w:val="0037758E"/>
    <w:rsid w:val="00421554"/>
    <w:rsid w:val="00437990"/>
    <w:rsid w:val="004844B9"/>
    <w:rsid w:val="004B0BA5"/>
    <w:rsid w:val="004C5A5C"/>
    <w:rsid w:val="004D1E5E"/>
    <w:rsid w:val="004E68CA"/>
    <w:rsid w:val="005170B8"/>
    <w:rsid w:val="00571CBC"/>
    <w:rsid w:val="005F7BF4"/>
    <w:rsid w:val="00692592"/>
    <w:rsid w:val="006B759F"/>
    <w:rsid w:val="00731CA5"/>
    <w:rsid w:val="007B0A34"/>
    <w:rsid w:val="007B236A"/>
    <w:rsid w:val="007F014C"/>
    <w:rsid w:val="00802B28"/>
    <w:rsid w:val="00806DDC"/>
    <w:rsid w:val="0081404F"/>
    <w:rsid w:val="00860EB0"/>
    <w:rsid w:val="008E2D90"/>
    <w:rsid w:val="0096143F"/>
    <w:rsid w:val="00966F69"/>
    <w:rsid w:val="00967615"/>
    <w:rsid w:val="00A330C3"/>
    <w:rsid w:val="00AD0FD3"/>
    <w:rsid w:val="00B81BE8"/>
    <w:rsid w:val="00B85311"/>
    <w:rsid w:val="00BE7CF1"/>
    <w:rsid w:val="00C10166"/>
    <w:rsid w:val="00C26F63"/>
    <w:rsid w:val="00C5280D"/>
    <w:rsid w:val="00C52A79"/>
    <w:rsid w:val="00CA3AAB"/>
    <w:rsid w:val="00CF4E68"/>
    <w:rsid w:val="00D36D9E"/>
    <w:rsid w:val="00D539E6"/>
    <w:rsid w:val="00D5783A"/>
    <w:rsid w:val="00D57F67"/>
    <w:rsid w:val="00D87B2F"/>
    <w:rsid w:val="00DA1223"/>
    <w:rsid w:val="00E23F20"/>
    <w:rsid w:val="00E35834"/>
    <w:rsid w:val="00F26B30"/>
    <w:rsid w:val="00F4177B"/>
    <w:rsid w:val="00FA0B70"/>
    <w:rsid w:val="0797478D"/>
    <w:rsid w:val="0E707784"/>
    <w:rsid w:val="107E4BBB"/>
    <w:rsid w:val="2A81049A"/>
    <w:rsid w:val="3E07FDFB"/>
    <w:rsid w:val="4182B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85C8B"/>
  <w15:chartTrackingRefBased/>
  <w15:docId w15:val="{692B35C4-24A7-4F57-85F4-CB0435457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A79"/>
    <w:pPr>
      <w:spacing w:after="0" w:line="240" w:lineRule="auto"/>
    </w:pPr>
    <w:rPr>
      <w:kern w:val="0"/>
      <w:sz w:val="24"/>
      <w:szCs w:val="24"/>
      <w14:ligatures w14:val="none"/>
    </w:rPr>
  </w:style>
  <w:style w:type="paragraph" w:styleId="Heading1">
    <w:name w:val="heading 1"/>
    <w:basedOn w:val="Normal"/>
    <w:next w:val="Normal"/>
    <w:link w:val="Heading1Char"/>
    <w:uiPriority w:val="9"/>
    <w:qFormat/>
    <w:rsid w:val="00C52A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2A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2A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2A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2A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2A7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2A7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2A7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2A7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2A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2A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2A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2A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2A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2A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2A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2A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2A79"/>
    <w:rPr>
      <w:rFonts w:eastAsiaTheme="majorEastAsia" w:cstheme="majorBidi"/>
      <w:color w:val="272727" w:themeColor="text1" w:themeTint="D8"/>
    </w:rPr>
  </w:style>
  <w:style w:type="paragraph" w:styleId="Title">
    <w:name w:val="Title"/>
    <w:basedOn w:val="Normal"/>
    <w:next w:val="Normal"/>
    <w:link w:val="TitleChar"/>
    <w:uiPriority w:val="10"/>
    <w:qFormat/>
    <w:rsid w:val="00C52A7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2A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2A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2A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2A79"/>
    <w:pPr>
      <w:spacing w:before="160"/>
      <w:jc w:val="center"/>
    </w:pPr>
    <w:rPr>
      <w:i/>
      <w:iCs/>
      <w:color w:val="404040" w:themeColor="text1" w:themeTint="BF"/>
    </w:rPr>
  </w:style>
  <w:style w:type="character" w:customStyle="1" w:styleId="QuoteChar">
    <w:name w:val="Quote Char"/>
    <w:basedOn w:val="DefaultParagraphFont"/>
    <w:link w:val="Quote"/>
    <w:uiPriority w:val="29"/>
    <w:rsid w:val="00C52A79"/>
    <w:rPr>
      <w:i/>
      <w:iCs/>
      <w:color w:val="404040" w:themeColor="text1" w:themeTint="BF"/>
    </w:rPr>
  </w:style>
  <w:style w:type="paragraph" w:styleId="ListParagraph">
    <w:name w:val="List Paragraph"/>
    <w:basedOn w:val="Normal"/>
    <w:uiPriority w:val="34"/>
    <w:qFormat/>
    <w:rsid w:val="00C52A79"/>
    <w:pPr>
      <w:ind w:left="720"/>
      <w:contextualSpacing/>
    </w:pPr>
  </w:style>
  <w:style w:type="character" w:styleId="IntenseEmphasis">
    <w:name w:val="Intense Emphasis"/>
    <w:basedOn w:val="DefaultParagraphFont"/>
    <w:uiPriority w:val="21"/>
    <w:qFormat/>
    <w:rsid w:val="00C52A79"/>
    <w:rPr>
      <w:i/>
      <w:iCs/>
      <w:color w:val="0F4761" w:themeColor="accent1" w:themeShade="BF"/>
    </w:rPr>
  </w:style>
  <w:style w:type="paragraph" w:styleId="IntenseQuote">
    <w:name w:val="Intense Quote"/>
    <w:basedOn w:val="Normal"/>
    <w:next w:val="Normal"/>
    <w:link w:val="IntenseQuoteChar"/>
    <w:uiPriority w:val="30"/>
    <w:qFormat/>
    <w:rsid w:val="00C52A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2A79"/>
    <w:rPr>
      <w:i/>
      <w:iCs/>
      <w:color w:val="0F4761" w:themeColor="accent1" w:themeShade="BF"/>
    </w:rPr>
  </w:style>
  <w:style w:type="character" w:styleId="IntenseReference">
    <w:name w:val="Intense Reference"/>
    <w:basedOn w:val="DefaultParagraphFont"/>
    <w:uiPriority w:val="32"/>
    <w:qFormat/>
    <w:rsid w:val="00C52A79"/>
    <w:rPr>
      <w:b/>
      <w:bCs/>
      <w:smallCaps/>
      <w:color w:val="0F4761" w:themeColor="accent1" w:themeShade="BF"/>
      <w:spacing w:val="5"/>
    </w:rPr>
  </w:style>
  <w:style w:type="paragraph" w:styleId="Header">
    <w:name w:val="header"/>
    <w:basedOn w:val="Normal"/>
    <w:link w:val="HeaderChar"/>
    <w:uiPriority w:val="99"/>
    <w:unhideWhenUsed/>
    <w:rsid w:val="00C52A79"/>
    <w:pPr>
      <w:tabs>
        <w:tab w:val="center" w:pos="4513"/>
        <w:tab w:val="right" w:pos="9026"/>
      </w:tabs>
    </w:pPr>
  </w:style>
  <w:style w:type="character" w:customStyle="1" w:styleId="HeaderChar">
    <w:name w:val="Header Char"/>
    <w:basedOn w:val="DefaultParagraphFont"/>
    <w:link w:val="Header"/>
    <w:uiPriority w:val="99"/>
    <w:rsid w:val="00C52A79"/>
    <w:rPr>
      <w:kern w:val="0"/>
      <w:sz w:val="24"/>
      <w:szCs w:val="24"/>
      <w14:ligatures w14:val="none"/>
    </w:rPr>
  </w:style>
  <w:style w:type="paragraph" w:customStyle="1" w:styleId="BasicParagraph">
    <w:name w:val="[Basic Paragraph]"/>
    <w:basedOn w:val="Normal"/>
    <w:uiPriority w:val="99"/>
    <w:rsid w:val="00C52A79"/>
    <w:pPr>
      <w:autoSpaceDE w:val="0"/>
      <w:autoSpaceDN w:val="0"/>
      <w:adjustRightInd w:val="0"/>
      <w:spacing w:line="288" w:lineRule="auto"/>
      <w:textAlignment w:val="center"/>
    </w:pPr>
    <w:rPr>
      <w:rFonts w:ascii="MinionPro-Regular" w:hAnsi="MinionPro-Regular" w:cs="MinionPro-Regular"/>
      <w:color w:val="000000"/>
    </w:rPr>
  </w:style>
  <w:style w:type="table" w:styleId="TableGrid">
    <w:name w:val="Table Grid"/>
    <w:basedOn w:val="TableNormal"/>
    <w:uiPriority w:val="39"/>
    <w:rsid w:val="00C52A79"/>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52A79"/>
    <w:pPr>
      <w:spacing w:after="0" w:line="240" w:lineRule="auto"/>
    </w:pPr>
    <w:rPr>
      <w:kern w:val="0"/>
      <w:sz w:val="24"/>
      <w:szCs w:val="24"/>
      <w14:ligatures w14:val="none"/>
    </w:rPr>
  </w:style>
  <w:style w:type="paragraph" w:styleId="CommentText">
    <w:name w:val="annotation text"/>
    <w:basedOn w:val="Normal"/>
    <w:link w:val="CommentTextChar"/>
    <w:uiPriority w:val="99"/>
    <w:semiHidden/>
    <w:unhideWhenUsed/>
    <w:rsid w:val="00C52A79"/>
    <w:rPr>
      <w:sz w:val="20"/>
      <w:szCs w:val="20"/>
    </w:rPr>
  </w:style>
  <w:style w:type="character" w:customStyle="1" w:styleId="CommentTextChar">
    <w:name w:val="Comment Text Char"/>
    <w:basedOn w:val="DefaultParagraphFont"/>
    <w:link w:val="CommentText"/>
    <w:uiPriority w:val="99"/>
    <w:semiHidden/>
    <w:rsid w:val="00C52A79"/>
    <w:rPr>
      <w:kern w:val="0"/>
      <w:sz w:val="20"/>
      <w:szCs w:val="20"/>
      <w14:ligatures w14:val="none"/>
    </w:rPr>
  </w:style>
  <w:style w:type="character" w:styleId="CommentReference">
    <w:name w:val="annotation reference"/>
    <w:basedOn w:val="DefaultParagraphFont"/>
    <w:uiPriority w:val="99"/>
    <w:semiHidden/>
    <w:unhideWhenUsed/>
    <w:rsid w:val="00C52A79"/>
    <w:rPr>
      <w:sz w:val="16"/>
      <w:szCs w:val="16"/>
    </w:rPr>
  </w:style>
  <w:style w:type="paragraph" w:customStyle="1" w:styleId="customhtml">
    <w:name w:val="customhtml"/>
    <w:basedOn w:val="Normal"/>
    <w:rsid w:val="00C52A79"/>
    <w:pPr>
      <w:spacing w:before="100" w:beforeAutospacing="1" w:after="100" w:afterAutospacing="1"/>
    </w:pPr>
    <w:rPr>
      <w:rFonts w:ascii="Times New Roman" w:eastAsia="Times New Roman" w:hAnsi="Times New Roman" w:cs="Times New Roman"/>
      <w:lang w:eastAsia="en-GB"/>
    </w:rPr>
  </w:style>
  <w:style w:type="character" w:customStyle="1" w:styleId="customhtml1">
    <w:name w:val="customhtml1"/>
    <w:basedOn w:val="DefaultParagraphFont"/>
    <w:rsid w:val="00C52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830</Words>
  <Characters>4737</Characters>
  <Application>Microsoft Office Word</Application>
  <DocSecurity>0</DocSecurity>
  <Lines>39</Lines>
  <Paragraphs>11</Paragraphs>
  <ScaleCrop>false</ScaleCrop>
  <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Horsepool</dc:creator>
  <cp:keywords/>
  <dc:description/>
  <cp:lastModifiedBy>Christina Horsepool</cp:lastModifiedBy>
  <cp:revision>37</cp:revision>
  <cp:lastPrinted>2025-05-14T11:56:00Z</cp:lastPrinted>
  <dcterms:created xsi:type="dcterms:W3CDTF">2025-04-07T14:16:00Z</dcterms:created>
  <dcterms:modified xsi:type="dcterms:W3CDTF">2025-05-14T11:57:00Z</dcterms:modified>
</cp:coreProperties>
</file>