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09C3" w14:textId="0FFD0C5C" w:rsidR="006329F7" w:rsidRDefault="002249E6" w:rsidP="00CD76E3">
      <w:pPr>
        <w:pStyle w:val="customhtml"/>
        <w:jc w:val="center"/>
      </w:pPr>
      <w:r>
        <w:rPr>
          <w:noProof/>
        </w:rPr>
        <w:drawing>
          <wp:inline distT="0" distB="0" distL="0" distR="0" wp14:anchorId="79CFE7CE" wp14:editId="3D53A84B">
            <wp:extent cx="2571115" cy="603250"/>
            <wp:effectExtent l="0" t="0" r="635" b="6350"/>
            <wp:docPr id="822165663"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65663" name="Picture 1" descr="A black and white text&#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115" cy="603250"/>
                    </a:xfrm>
                    <a:prstGeom prst="rect">
                      <a:avLst/>
                    </a:prstGeom>
                    <a:noFill/>
                    <a:ln>
                      <a:noFill/>
                    </a:ln>
                  </pic:spPr>
                </pic:pic>
              </a:graphicData>
            </a:graphic>
          </wp:inline>
        </w:drawing>
      </w:r>
    </w:p>
    <w:p w14:paraId="25FF9AD1" w14:textId="77777777" w:rsidR="00A27081" w:rsidRDefault="00A27081" w:rsidP="00295680">
      <w:pPr>
        <w:spacing w:after="0" w:line="240" w:lineRule="auto"/>
        <w:jc w:val="both"/>
        <w:textAlignment w:val="baseline"/>
        <w:rPr>
          <w:rFonts w:ascii="Calibri" w:eastAsia="Times New Roman" w:hAnsi="Calibri" w:cs="Calibri"/>
          <w:color w:val="C00000"/>
          <w:kern w:val="0"/>
          <w:lang w:eastAsia="en-GB"/>
          <w14:ligatures w14:val="none"/>
        </w:rPr>
      </w:pPr>
    </w:p>
    <w:p w14:paraId="60FD4E05" w14:textId="31EE820A" w:rsidR="00295680" w:rsidRPr="00E3072A" w:rsidRDefault="00295680" w:rsidP="00295680">
      <w:pPr>
        <w:spacing w:after="0" w:line="240" w:lineRule="auto"/>
        <w:jc w:val="both"/>
        <w:textAlignment w:val="baseline"/>
        <w:rPr>
          <w:rFonts w:ascii="Segoe UI" w:eastAsia="Times New Roman" w:hAnsi="Segoe UI" w:cs="Segoe UI"/>
          <w:b/>
          <w:bCs/>
          <w:kern w:val="0"/>
          <w:lang w:eastAsia="en-GB"/>
          <w14:ligatures w14:val="none"/>
        </w:rPr>
      </w:pPr>
      <w:r w:rsidRPr="00E3072A">
        <w:rPr>
          <w:rFonts w:ascii="Calibri" w:eastAsia="Times New Roman" w:hAnsi="Calibri" w:cs="Calibri"/>
          <w:b/>
          <w:bCs/>
          <w:kern w:val="0"/>
          <w:lang w:eastAsia="en-GB"/>
          <w14:ligatures w14:val="none"/>
        </w:rPr>
        <w:t>JOB DESCRIPTION &amp; PERSON SPECIFICATION </w:t>
      </w:r>
    </w:p>
    <w:p w14:paraId="70A6ECF5" w14:textId="1FECF704" w:rsidR="00295680" w:rsidRPr="00D5262F" w:rsidRDefault="00B20ACC" w:rsidP="00295680">
      <w:pPr>
        <w:shd w:val="clear" w:color="auto" w:fill="FFFFFF"/>
        <w:spacing w:after="0" w:line="240" w:lineRule="auto"/>
        <w:jc w:val="both"/>
        <w:textAlignment w:val="baseline"/>
        <w:rPr>
          <w:rFonts w:ascii="Segoe UI" w:eastAsia="Times New Roman" w:hAnsi="Segoe UI" w:cs="Segoe UI"/>
          <w:kern w:val="0"/>
          <w:lang w:eastAsia="en-GB"/>
          <w14:ligatures w14:val="none"/>
        </w:rPr>
      </w:pPr>
      <w:r w:rsidRPr="00D5262F">
        <w:rPr>
          <w:rFonts w:ascii="Calibri" w:eastAsia="Times New Roman" w:hAnsi="Calibri" w:cs="Calibri"/>
          <w:kern w:val="0"/>
          <w:lang w:eastAsia="en-GB"/>
          <w14:ligatures w14:val="none"/>
        </w:rPr>
        <w:t>Local Programming Manager</w:t>
      </w:r>
    </w:p>
    <w:p w14:paraId="77C1034C" w14:textId="77777777" w:rsidR="00BC1832" w:rsidRPr="00D5262F" w:rsidRDefault="00295680" w:rsidP="00295680">
      <w:pPr>
        <w:shd w:val="clear" w:color="auto" w:fill="FFFFFF"/>
        <w:spacing w:after="0" w:line="240" w:lineRule="auto"/>
        <w:jc w:val="both"/>
        <w:textAlignment w:val="baseline"/>
        <w:rPr>
          <w:rFonts w:ascii="Segoe UI" w:eastAsia="Times New Roman" w:hAnsi="Segoe UI" w:cs="Segoe UI"/>
          <w:kern w:val="0"/>
          <w:lang w:eastAsia="en-GB"/>
          <w14:ligatures w14:val="none"/>
        </w:rPr>
      </w:pPr>
      <w:r w:rsidRPr="00D5262F">
        <w:rPr>
          <w:rFonts w:ascii="Calibri" w:eastAsia="Times New Roman" w:hAnsi="Calibri" w:cs="Calibri"/>
          <w:kern w:val="0"/>
          <w:lang w:eastAsia="en-GB"/>
          <w14:ligatures w14:val="none"/>
        </w:rPr>
        <w:t> </w:t>
      </w:r>
    </w:p>
    <w:p w14:paraId="656DA252" w14:textId="51715248" w:rsidR="00295680" w:rsidRPr="00D5262F" w:rsidRDefault="00295680" w:rsidP="00BC1832">
      <w:pPr>
        <w:shd w:val="clear" w:color="auto" w:fill="FFFFFF"/>
        <w:spacing w:after="0" w:line="240" w:lineRule="auto"/>
        <w:jc w:val="both"/>
        <w:textAlignment w:val="baseline"/>
        <w:rPr>
          <w:rFonts w:ascii="Segoe UI" w:eastAsia="Times New Roman" w:hAnsi="Segoe UI" w:cs="Segoe UI"/>
          <w:kern w:val="0"/>
          <w:lang w:eastAsia="en-GB"/>
          <w14:ligatures w14:val="none"/>
        </w:rPr>
      </w:pPr>
      <w:r w:rsidRPr="00D5262F">
        <w:rPr>
          <w:rFonts w:ascii="Calibri" w:eastAsia="Times New Roman" w:hAnsi="Calibri" w:cs="Calibri"/>
          <w:kern w:val="0"/>
          <w:lang w:eastAsia="en-GB"/>
          <w14:ligatures w14:val="none"/>
        </w:rPr>
        <w:t>KEY INFORMATION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6923"/>
      </w:tblGrid>
      <w:tr w:rsidR="00D5262F" w:rsidRPr="00D5262F" w14:paraId="6F7798D4"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39F9195A"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b/>
                <w:bCs/>
                <w:kern w:val="0"/>
                <w:lang w:eastAsia="en-GB"/>
                <w14:ligatures w14:val="none"/>
              </w:rPr>
              <w:t>Role Title</w:t>
            </w:r>
            <w:r w:rsidRPr="00D5262F">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244E6B50" w14:textId="2E3F8CC0" w:rsidR="00295680" w:rsidRPr="00D5262F" w:rsidRDefault="00B20ACC" w:rsidP="00295680">
            <w:pPr>
              <w:spacing w:after="0" w:line="240" w:lineRule="auto"/>
              <w:jc w:val="both"/>
              <w:textAlignment w:val="baseline"/>
              <w:rPr>
                <w:rFonts w:eastAsia="Times New Roman" w:cstheme="minorHAnsi"/>
                <w:kern w:val="0"/>
                <w:lang w:eastAsia="en-GB"/>
                <w14:ligatures w14:val="none"/>
              </w:rPr>
            </w:pPr>
            <w:r w:rsidRPr="00D5262F">
              <w:rPr>
                <w:rFonts w:eastAsia="Times New Roman" w:cstheme="minorHAnsi"/>
                <w:kern w:val="0"/>
                <w:lang w:eastAsia="en-GB"/>
                <w14:ligatures w14:val="none"/>
              </w:rPr>
              <w:t xml:space="preserve">Local </w:t>
            </w:r>
            <w:r w:rsidR="00A37B4F" w:rsidRPr="00D5262F">
              <w:rPr>
                <w:rFonts w:eastAsia="Times New Roman" w:cstheme="minorHAnsi"/>
                <w:kern w:val="0"/>
                <w:lang w:eastAsia="en-GB"/>
                <w14:ligatures w14:val="none"/>
              </w:rPr>
              <w:t>Programming</w:t>
            </w:r>
            <w:r w:rsidRPr="00D5262F">
              <w:rPr>
                <w:rFonts w:eastAsia="Times New Roman" w:cstheme="minorHAnsi"/>
                <w:kern w:val="0"/>
                <w:lang w:eastAsia="en-GB"/>
                <w14:ligatures w14:val="none"/>
              </w:rPr>
              <w:t xml:space="preserve"> </w:t>
            </w:r>
            <w:r w:rsidR="00E313BA">
              <w:rPr>
                <w:rFonts w:eastAsia="Times New Roman" w:cstheme="minorHAnsi"/>
                <w:kern w:val="0"/>
                <w:lang w:eastAsia="en-GB"/>
                <w14:ligatures w14:val="none"/>
              </w:rPr>
              <w:t>Associate</w:t>
            </w:r>
          </w:p>
        </w:tc>
      </w:tr>
      <w:tr w:rsidR="00D5262F" w:rsidRPr="00D5262F" w14:paraId="4B61722E"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5A2EE2C4"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b/>
                <w:bCs/>
                <w:kern w:val="0"/>
                <w:lang w:eastAsia="en-GB"/>
                <w14:ligatures w14:val="none"/>
              </w:rPr>
              <w:t>Reports to</w:t>
            </w:r>
            <w:r w:rsidRPr="00D5262F">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53BE6CD1"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kern w:val="0"/>
                <w:lang w:eastAsia="en-GB"/>
                <w14:ligatures w14:val="none"/>
              </w:rPr>
              <w:t>Venue Director  </w:t>
            </w:r>
          </w:p>
        </w:tc>
      </w:tr>
      <w:tr w:rsidR="00D5262F" w:rsidRPr="00D5262F" w14:paraId="6920EE9C"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746629E5"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b/>
                <w:bCs/>
                <w:kern w:val="0"/>
                <w:lang w:eastAsia="en-GB"/>
                <w14:ligatures w14:val="none"/>
              </w:rPr>
              <w:t>Hours</w:t>
            </w:r>
            <w:r w:rsidRPr="00D5262F">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0E623892" w14:textId="57D4237D" w:rsidR="00295680" w:rsidRPr="00D5262F" w:rsidRDefault="00421C56" w:rsidP="00295680">
            <w:pPr>
              <w:spacing w:after="0" w:line="240" w:lineRule="auto"/>
              <w:jc w:val="both"/>
              <w:textAlignment w:val="baseline"/>
              <w:rPr>
                <w:rFonts w:eastAsia="Times New Roman" w:cstheme="minorHAnsi"/>
                <w:kern w:val="0"/>
                <w:lang w:eastAsia="en-GB"/>
                <w14:ligatures w14:val="none"/>
              </w:rPr>
            </w:pPr>
            <w:r>
              <w:rPr>
                <w:rFonts w:eastAsia="Times New Roman" w:cstheme="minorHAnsi"/>
                <w:kern w:val="0"/>
                <w:lang w:eastAsia="en-GB"/>
                <w14:ligatures w14:val="none"/>
              </w:rPr>
              <w:t>40 Hrs</w:t>
            </w:r>
          </w:p>
        </w:tc>
      </w:tr>
      <w:tr w:rsidR="00D5262F" w:rsidRPr="00D5262F" w14:paraId="19BDBFDC"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2F6ED201"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b/>
                <w:bCs/>
                <w:kern w:val="0"/>
                <w:lang w:eastAsia="en-GB"/>
                <w14:ligatures w14:val="none"/>
              </w:rPr>
              <w:t>Contract</w:t>
            </w:r>
            <w:r w:rsidRPr="00D5262F">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497B4974" w14:textId="5B41C4A4" w:rsidR="00295680" w:rsidRPr="00D5262F" w:rsidRDefault="00421C56" w:rsidP="00295680">
            <w:pPr>
              <w:spacing w:after="0" w:line="240" w:lineRule="auto"/>
              <w:jc w:val="both"/>
              <w:textAlignment w:val="baseline"/>
              <w:rPr>
                <w:rFonts w:eastAsia="Times New Roman" w:cstheme="minorHAnsi"/>
                <w:kern w:val="0"/>
                <w:lang w:eastAsia="en-GB"/>
                <w14:ligatures w14:val="none"/>
              </w:rPr>
            </w:pPr>
            <w:r>
              <w:rPr>
                <w:rFonts w:eastAsia="Times New Roman" w:cstheme="minorHAnsi"/>
                <w:kern w:val="0"/>
                <w:lang w:eastAsia="en-GB"/>
                <w14:ligatures w14:val="none"/>
              </w:rPr>
              <w:t xml:space="preserve">Full Time </w:t>
            </w:r>
          </w:p>
        </w:tc>
      </w:tr>
      <w:tr w:rsidR="00D5262F" w:rsidRPr="00D5262F" w14:paraId="370E6576"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1F7610CC"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b/>
                <w:bCs/>
                <w:kern w:val="0"/>
                <w:lang w:eastAsia="en-GB"/>
                <w14:ligatures w14:val="none"/>
              </w:rPr>
              <w:t>Annual Leave</w:t>
            </w:r>
            <w:r w:rsidRPr="00D5262F">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0F6F2C97" w14:textId="18D45A53" w:rsidR="00295680" w:rsidRPr="00D5262F" w:rsidRDefault="00071B5C" w:rsidP="00295680">
            <w:pPr>
              <w:spacing w:after="0" w:line="240" w:lineRule="auto"/>
              <w:jc w:val="both"/>
              <w:textAlignment w:val="baseline"/>
              <w:rPr>
                <w:rFonts w:eastAsia="Times New Roman" w:cstheme="minorHAnsi"/>
                <w:kern w:val="0"/>
                <w:lang w:eastAsia="en-GB"/>
                <w14:ligatures w14:val="none"/>
              </w:rPr>
            </w:pPr>
            <w:r>
              <w:rPr>
                <w:rFonts w:eastAsia="Times New Roman" w:cstheme="minorHAnsi"/>
                <w:kern w:val="0"/>
                <w:lang w:eastAsia="en-GB"/>
                <w14:ligatures w14:val="none"/>
              </w:rPr>
              <w:t>25 Days plus Bank Holiday</w:t>
            </w:r>
            <w:r w:rsidR="004D30EA">
              <w:rPr>
                <w:rFonts w:eastAsia="Times New Roman" w:cstheme="minorHAnsi"/>
                <w:kern w:val="0"/>
                <w:lang w:eastAsia="en-GB"/>
                <w14:ligatures w14:val="none"/>
              </w:rPr>
              <w:t>s</w:t>
            </w:r>
          </w:p>
        </w:tc>
      </w:tr>
      <w:tr w:rsidR="00D5262F" w:rsidRPr="00D5262F" w14:paraId="6C568E70"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3E573A15"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b/>
                <w:bCs/>
                <w:kern w:val="0"/>
                <w:lang w:eastAsia="en-GB"/>
                <w14:ligatures w14:val="none"/>
              </w:rPr>
              <w:t>Salary</w:t>
            </w:r>
            <w:r w:rsidRPr="00D5262F">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335C05C8" w14:textId="0A997CC1" w:rsidR="00295680" w:rsidRPr="00D5262F" w:rsidRDefault="007C2AF3" w:rsidP="00295680">
            <w:pPr>
              <w:spacing w:after="0" w:line="240" w:lineRule="auto"/>
              <w:jc w:val="both"/>
              <w:textAlignment w:val="baseline"/>
              <w:rPr>
                <w:rFonts w:ascii="Times New Roman" w:eastAsia="Times New Roman" w:hAnsi="Times New Roman" w:cs="Times New Roman"/>
                <w:kern w:val="0"/>
                <w:lang w:eastAsia="en-GB"/>
                <w14:ligatures w14:val="none"/>
              </w:rPr>
            </w:pPr>
            <w:r>
              <w:rPr>
                <w:rFonts w:ascii="Calibri" w:eastAsia="Times New Roman" w:hAnsi="Calibri" w:cs="Calibri"/>
                <w:kern w:val="0"/>
                <w:lang w:eastAsia="en-GB"/>
                <w14:ligatures w14:val="none"/>
              </w:rPr>
              <w:t>£35 – £40K</w:t>
            </w:r>
            <w:r w:rsidR="00295680" w:rsidRPr="00D5262F">
              <w:rPr>
                <w:rFonts w:ascii="Calibri" w:eastAsia="Times New Roman" w:hAnsi="Calibri" w:cs="Calibri"/>
                <w:kern w:val="0"/>
                <w:lang w:eastAsia="en-GB"/>
                <w14:ligatures w14:val="none"/>
              </w:rPr>
              <w:t> </w:t>
            </w:r>
          </w:p>
        </w:tc>
      </w:tr>
      <w:tr w:rsidR="00295680" w:rsidRPr="00D5262F" w14:paraId="3A857BF9" w14:textId="77777777" w:rsidTr="002032E2">
        <w:trPr>
          <w:trHeight w:val="300"/>
        </w:trPr>
        <w:tc>
          <w:tcPr>
            <w:tcW w:w="2087" w:type="dxa"/>
            <w:tcBorders>
              <w:top w:val="single" w:sz="6" w:space="0" w:color="auto"/>
              <w:left w:val="single" w:sz="6" w:space="0" w:color="auto"/>
              <w:bottom w:val="single" w:sz="6" w:space="0" w:color="auto"/>
              <w:right w:val="single" w:sz="6" w:space="0" w:color="auto"/>
            </w:tcBorders>
            <w:shd w:val="clear" w:color="auto" w:fill="auto"/>
            <w:hideMark/>
          </w:tcPr>
          <w:p w14:paraId="4FA35526"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b/>
                <w:bCs/>
                <w:kern w:val="0"/>
                <w:lang w:eastAsia="en-GB"/>
                <w14:ligatures w14:val="none"/>
              </w:rPr>
              <w:t>Location</w:t>
            </w:r>
            <w:r w:rsidRPr="00D5262F">
              <w:rPr>
                <w:rFonts w:ascii="Calibri" w:eastAsia="Times New Roman" w:hAnsi="Calibri" w:cs="Calibri"/>
                <w:kern w:val="0"/>
                <w:lang w:eastAsia="en-GB"/>
                <w14:ligatures w14:val="none"/>
              </w:rPr>
              <w:t> </w:t>
            </w:r>
          </w:p>
        </w:tc>
        <w:tc>
          <w:tcPr>
            <w:tcW w:w="6923" w:type="dxa"/>
            <w:tcBorders>
              <w:top w:val="single" w:sz="6" w:space="0" w:color="auto"/>
              <w:left w:val="single" w:sz="6" w:space="0" w:color="auto"/>
              <w:bottom w:val="single" w:sz="6" w:space="0" w:color="auto"/>
              <w:right w:val="single" w:sz="6" w:space="0" w:color="auto"/>
            </w:tcBorders>
            <w:shd w:val="clear" w:color="auto" w:fill="auto"/>
            <w:hideMark/>
          </w:tcPr>
          <w:p w14:paraId="48067363" w14:textId="77777777" w:rsidR="00295680" w:rsidRPr="00D5262F" w:rsidRDefault="00295680" w:rsidP="00295680">
            <w:pPr>
              <w:spacing w:after="0" w:line="240" w:lineRule="auto"/>
              <w:jc w:val="both"/>
              <w:textAlignment w:val="baseline"/>
              <w:rPr>
                <w:rFonts w:ascii="Times New Roman" w:eastAsia="Times New Roman" w:hAnsi="Times New Roman" w:cs="Times New Roman"/>
                <w:kern w:val="0"/>
                <w:lang w:eastAsia="en-GB"/>
                <w14:ligatures w14:val="none"/>
              </w:rPr>
            </w:pPr>
            <w:r w:rsidRPr="00D5262F">
              <w:rPr>
                <w:rFonts w:ascii="Calibri" w:eastAsia="Times New Roman" w:hAnsi="Calibri" w:cs="Calibri"/>
                <w:kern w:val="0"/>
                <w:lang w:eastAsia="en-GB"/>
                <w14:ligatures w14:val="none"/>
              </w:rPr>
              <w:t>Bradford </w:t>
            </w:r>
          </w:p>
        </w:tc>
      </w:tr>
    </w:tbl>
    <w:p w14:paraId="019C9B58" w14:textId="77777777" w:rsidR="002032E2" w:rsidRPr="00E3072A" w:rsidRDefault="002032E2" w:rsidP="002032E2">
      <w:pPr>
        <w:pStyle w:val="paragraph"/>
        <w:shd w:val="clear" w:color="auto" w:fill="FFFFFF"/>
        <w:spacing w:before="0" w:beforeAutospacing="0" w:after="0" w:afterAutospacing="0"/>
        <w:jc w:val="both"/>
        <w:textAlignment w:val="baseline"/>
        <w:rPr>
          <w:rStyle w:val="normaltextrun"/>
          <w:rFonts w:ascii="Calibri" w:hAnsi="Calibri" w:cs="Calibri"/>
          <w:b/>
          <w:bCs/>
          <w:sz w:val="22"/>
          <w:szCs w:val="22"/>
        </w:rPr>
      </w:pPr>
    </w:p>
    <w:p w14:paraId="4BC44A1D" w14:textId="1D79C7F3" w:rsidR="007E275B" w:rsidRPr="0051291E" w:rsidRDefault="007E275B" w:rsidP="007E275B">
      <w:pPr>
        <w:pStyle w:val="customhtml"/>
        <w:rPr>
          <w:rFonts w:asciiTheme="minorHAnsi" w:hAnsiTheme="minorHAnsi" w:cstheme="minorHAnsi"/>
          <w:sz w:val="22"/>
          <w:szCs w:val="22"/>
        </w:rPr>
      </w:pPr>
      <w:r w:rsidRPr="0051291E">
        <w:rPr>
          <w:rStyle w:val="Strong"/>
          <w:rFonts w:asciiTheme="minorHAnsi" w:hAnsiTheme="minorHAnsi" w:cstheme="minorHAnsi"/>
          <w:sz w:val="22"/>
          <w:szCs w:val="22"/>
        </w:rPr>
        <w:t>ABOUT TRAFALGAR ENTERTAINMENT(TE)</w:t>
      </w:r>
    </w:p>
    <w:p w14:paraId="445C29A7" w14:textId="77777777" w:rsidR="007E275B" w:rsidRPr="0051291E" w:rsidRDefault="007E275B" w:rsidP="007E275B">
      <w:pPr>
        <w:pStyle w:val="customhtml"/>
        <w:rPr>
          <w:rFonts w:asciiTheme="minorHAnsi" w:hAnsiTheme="minorHAnsi" w:cstheme="minorHAnsi"/>
          <w:sz w:val="22"/>
          <w:szCs w:val="22"/>
        </w:rPr>
      </w:pPr>
      <w:r w:rsidRPr="0051291E">
        <w:rPr>
          <w:rFonts w:asciiTheme="minorHAnsi" w:hAnsiTheme="minorHAnsi" w:cstheme="minorHAnsi"/>
          <w:sz w:val="22"/>
          <w:szCs w:val="22"/>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1EB6D3D2" w14:textId="77777777" w:rsidR="007E275B" w:rsidRPr="0051291E" w:rsidRDefault="007E275B" w:rsidP="007E275B">
      <w:pPr>
        <w:pStyle w:val="customhtml"/>
        <w:rPr>
          <w:rFonts w:asciiTheme="minorHAnsi" w:hAnsiTheme="minorHAnsi" w:cstheme="minorHAnsi"/>
          <w:sz w:val="22"/>
          <w:szCs w:val="22"/>
        </w:rPr>
      </w:pPr>
      <w:r w:rsidRPr="0051291E">
        <w:rPr>
          <w:rStyle w:val="Strong"/>
          <w:rFonts w:asciiTheme="minorHAnsi" w:hAnsiTheme="minorHAnsi" w:cstheme="minorHAnsi"/>
          <w:sz w:val="22"/>
          <w:szCs w:val="22"/>
        </w:rPr>
        <w:t>ABOUT TRAFALGAR THEATRES</w:t>
      </w:r>
    </w:p>
    <w:p w14:paraId="66E8E532" w14:textId="77777777" w:rsidR="007E275B" w:rsidRPr="0051291E" w:rsidRDefault="007E275B" w:rsidP="007E275B">
      <w:pPr>
        <w:pStyle w:val="customhtml"/>
        <w:rPr>
          <w:rFonts w:asciiTheme="minorHAnsi" w:hAnsiTheme="minorHAnsi" w:cstheme="minorHAnsi"/>
          <w:sz w:val="22"/>
          <w:szCs w:val="22"/>
        </w:rPr>
      </w:pPr>
      <w:r w:rsidRPr="0051291E">
        <w:rPr>
          <w:rStyle w:val="Strong"/>
          <w:rFonts w:asciiTheme="minorHAnsi" w:hAnsiTheme="minorHAnsi" w:cstheme="minorHAnsi"/>
          <w:sz w:val="22"/>
          <w:szCs w:val="22"/>
        </w:rPr>
        <w:t xml:space="preserve">Trafalgar Theatres </w:t>
      </w:r>
      <w:r w:rsidRPr="0051291E">
        <w:rPr>
          <w:rFonts w:asciiTheme="minorHAnsi" w:hAnsiTheme="minorHAnsi" w:cstheme="minorHAnsi"/>
          <w:sz w:val="22"/>
          <w:szCs w:val="22"/>
        </w:rPr>
        <w:t>is the venue-operating division of TE.  We currently operate 16 venues, including 14 in the UK regions: the Trafalgar Theatre in London’s West End and the Theatre Royal in Sydney.  We’re growing fast, we’re confident in what we do, and we’re ambitious about the future.</w:t>
      </w:r>
      <w:r w:rsidRPr="0051291E">
        <w:rPr>
          <w:rStyle w:val="Strong"/>
          <w:rFonts w:asciiTheme="minorHAnsi" w:hAnsiTheme="minorHAnsi" w:cstheme="minorHAnsi"/>
          <w:sz w:val="22"/>
          <w:szCs w:val="22"/>
        </w:rPr>
        <w:t> </w:t>
      </w:r>
    </w:p>
    <w:p w14:paraId="0FAD9B10" w14:textId="77777777" w:rsidR="007E275B" w:rsidRPr="0051291E" w:rsidRDefault="007E275B" w:rsidP="007E275B">
      <w:pPr>
        <w:pStyle w:val="customhtml"/>
        <w:rPr>
          <w:rStyle w:val="Strong"/>
          <w:rFonts w:asciiTheme="minorHAnsi" w:hAnsiTheme="minorHAnsi" w:cstheme="minorHAnsi"/>
          <w:b w:val="0"/>
          <w:bCs w:val="0"/>
          <w:sz w:val="22"/>
          <w:szCs w:val="22"/>
        </w:rPr>
      </w:pPr>
      <w:r w:rsidRPr="0051291E">
        <w:rPr>
          <w:rFonts w:asciiTheme="minorHAnsi" w:hAnsiTheme="minorHAnsi" w:cstheme="minorHAnsi"/>
          <w:sz w:val="22"/>
          <w:szCs w:val="22"/>
        </w:rPr>
        <w:t>We are passionate about entertainment, audiences, and the live experience, and we value</w:t>
      </w:r>
      <w:r w:rsidRPr="0051291E">
        <w:rPr>
          <w:rStyle w:val="Strong"/>
          <w:rFonts w:asciiTheme="minorHAnsi" w:hAnsiTheme="minorHAnsi" w:cstheme="minorHAnsi"/>
          <w:sz w:val="22"/>
          <w:szCs w:val="22"/>
        </w:rPr>
        <w:t xml:space="preserve"> Creativity, Collaboration, Excellence, and Respect.</w:t>
      </w:r>
    </w:p>
    <w:p w14:paraId="12227DDF" w14:textId="77777777" w:rsidR="007E275B" w:rsidRPr="0051291E" w:rsidRDefault="007E275B" w:rsidP="007E275B">
      <w:pPr>
        <w:pStyle w:val="customhtml"/>
        <w:rPr>
          <w:rStyle w:val="Strong"/>
          <w:rFonts w:asciiTheme="minorHAnsi" w:hAnsiTheme="minorHAnsi" w:cstheme="minorHAnsi"/>
          <w:sz w:val="22"/>
          <w:szCs w:val="22"/>
        </w:rPr>
      </w:pPr>
      <w:r w:rsidRPr="0051291E">
        <w:rPr>
          <w:rStyle w:val="Strong"/>
          <w:rFonts w:asciiTheme="minorHAnsi" w:hAnsiTheme="minorHAnsi" w:cstheme="minorHAnsi"/>
          <w:sz w:val="22"/>
          <w:szCs w:val="22"/>
        </w:rPr>
        <w:t>ABOUT BRADFORD LIVE</w:t>
      </w:r>
    </w:p>
    <w:p w14:paraId="50438B4F" w14:textId="77777777" w:rsidR="007E275B" w:rsidRPr="00E313BA" w:rsidRDefault="007E275B" w:rsidP="007E275B">
      <w:pPr>
        <w:pStyle w:val="customhtml"/>
        <w:rPr>
          <w:rStyle w:val="Strong"/>
          <w:rFonts w:asciiTheme="minorHAnsi" w:hAnsiTheme="minorHAnsi" w:cstheme="minorHAnsi"/>
          <w:b w:val="0"/>
          <w:bCs w:val="0"/>
          <w:sz w:val="22"/>
          <w:szCs w:val="22"/>
        </w:rPr>
      </w:pPr>
      <w:r w:rsidRPr="00E313BA">
        <w:rPr>
          <w:rStyle w:val="Strong"/>
          <w:rFonts w:asciiTheme="minorHAnsi" w:hAnsiTheme="minorHAnsi" w:cstheme="minorHAnsi"/>
          <w:b w:val="0"/>
          <w:bCs w:val="0"/>
          <w:sz w:val="22"/>
          <w:szCs w:val="22"/>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A44317C" w14:textId="77777777" w:rsidR="007E275B" w:rsidRPr="00E313BA" w:rsidRDefault="007E275B" w:rsidP="007E275B">
      <w:pPr>
        <w:pStyle w:val="customhtml"/>
        <w:rPr>
          <w:rStyle w:val="customhtml1"/>
          <w:rFonts w:asciiTheme="minorHAnsi" w:hAnsiTheme="minorHAnsi" w:cstheme="minorHAnsi"/>
          <w:b/>
          <w:bCs/>
          <w:sz w:val="22"/>
          <w:szCs w:val="22"/>
        </w:rPr>
      </w:pPr>
      <w:r w:rsidRPr="00E313BA">
        <w:rPr>
          <w:rStyle w:val="Strong"/>
          <w:rFonts w:asciiTheme="minorHAnsi" w:hAnsiTheme="minorHAnsi" w:cstheme="minorHAnsi"/>
          <w:b w:val="0"/>
          <w:bCs w:val="0"/>
          <w:sz w:val="22"/>
          <w:szCs w:val="22"/>
        </w:rPr>
        <w:t>Our auditorium can accommodate over 3,500 fans for larger concerts and house more than 3,000 guests in our fully seated configuration. We also have the beautifully restored Ballroom and other ancillary spaces to host events all year round.</w:t>
      </w:r>
    </w:p>
    <w:p w14:paraId="352B4F71" w14:textId="77777777" w:rsidR="007E275B" w:rsidRPr="00E313BA" w:rsidRDefault="007E275B" w:rsidP="007E275B">
      <w:pPr>
        <w:pStyle w:val="customhtml"/>
        <w:rPr>
          <w:rStyle w:val="customhtml1"/>
          <w:rFonts w:asciiTheme="minorHAnsi" w:hAnsiTheme="minorHAnsi" w:cstheme="minorHAnsi"/>
          <w:b/>
          <w:bCs/>
          <w:sz w:val="22"/>
          <w:szCs w:val="22"/>
        </w:rPr>
      </w:pPr>
      <w:r w:rsidRPr="00E313BA">
        <w:rPr>
          <w:rStyle w:val="customhtml1"/>
          <w:rFonts w:asciiTheme="minorHAnsi" w:hAnsiTheme="minorHAnsi" w:cstheme="minorHAnsi"/>
          <w:b/>
          <w:bCs/>
          <w:sz w:val="22"/>
          <w:szCs w:val="22"/>
        </w:rPr>
        <w:lastRenderedPageBreak/>
        <w:t>ABOUT THIS ROLE</w:t>
      </w:r>
    </w:p>
    <w:p w14:paraId="59938362" w14:textId="77777777" w:rsidR="007E275B" w:rsidRPr="008864CA" w:rsidRDefault="007E275B" w:rsidP="007E275B">
      <w:pPr>
        <w:pStyle w:val="customhtml"/>
        <w:rPr>
          <w:rStyle w:val="customhtml1"/>
          <w:rFonts w:asciiTheme="minorHAnsi" w:hAnsiTheme="minorHAnsi" w:cstheme="minorHAnsi"/>
          <w:sz w:val="22"/>
          <w:szCs w:val="22"/>
        </w:rPr>
      </w:pPr>
      <w:r w:rsidRPr="008864CA">
        <w:rPr>
          <w:rStyle w:val="customhtml1"/>
          <w:rFonts w:asciiTheme="minorHAnsi" w:hAnsiTheme="minorHAnsi" w:cstheme="minorHAnsi"/>
          <w:sz w:val="22"/>
          <w:szCs w:val="22"/>
        </w:rPr>
        <w:t xml:space="preserve">We are looking for </w:t>
      </w:r>
      <w:r>
        <w:rPr>
          <w:rStyle w:val="customhtml1"/>
          <w:rFonts w:asciiTheme="minorHAnsi" w:hAnsiTheme="minorHAnsi" w:cstheme="minorHAnsi"/>
          <w:sz w:val="22"/>
          <w:szCs w:val="22"/>
        </w:rPr>
        <w:t xml:space="preserve">a commercial minded </w:t>
      </w:r>
      <w:r w:rsidRPr="008864CA">
        <w:rPr>
          <w:rStyle w:val="customhtml1"/>
          <w:rFonts w:asciiTheme="minorHAnsi" w:hAnsiTheme="minorHAnsi" w:cstheme="minorHAnsi"/>
          <w:sz w:val="22"/>
          <w:szCs w:val="22"/>
        </w:rPr>
        <w:t>Programming Associate who will support the development of Bradford Live’s locally focused programme.  This role will work closely with the venue team and the central Programming Team</w:t>
      </w:r>
      <w:r>
        <w:rPr>
          <w:rStyle w:val="customhtml1"/>
          <w:rFonts w:asciiTheme="minorHAnsi" w:hAnsiTheme="minorHAnsi" w:cstheme="minorHAnsi"/>
          <w:sz w:val="22"/>
          <w:szCs w:val="22"/>
        </w:rPr>
        <w:t>. E</w:t>
      </w:r>
      <w:r w:rsidRPr="008864CA">
        <w:rPr>
          <w:rStyle w:val="customhtml1"/>
          <w:rFonts w:asciiTheme="minorHAnsi" w:hAnsiTheme="minorHAnsi" w:cstheme="minorHAnsi"/>
          <w:sz w:val="22"/>
          <w:szCs w:val="22"/>
        </w:rPr>
        <w:t>ngag</w:t>
      </w:r>
      <w:r>
        <w:rPr>
          <w:rStyle w:val="customhtml1"/>
          <w:rFonts w:asciiTheme="minorHAnsi" w:hAnsiTheme="minorHAnsi" w:cstheme="minorHAnsi"/>
          <w:sz w:val="22"/>
          <w:szCs w:val="22"/>
        </w:rPr>
        <w:t>ement</w:t>
      </w:r>
      <w:r w:rsidRPr="008864CA">
        <w:rPr>
          <w:rStyle w:val="customhtml1"/>
          <w:rFonts w:asciiTheme="minorHAnsi" w:hAnsiTheme="minorHAnsi" w:cstheme="minorHAnsi"/>
          <w:sz w:val="22"/>
          <w:szCs w:val="22"/>
        </w:rPr>
        <w:t xml:space="preserve"> with the local community</w:t>
      </w:r>
      <w:r>
        <w:rPr>
          <w:rStyle w:val="customhtml1"/>
          <w:rFonts w:asciiTheme="minorHAnsi" w:hAnsiTheme="minorHAnsi" w:cstheme="minorHAnsi"/>
          <w:sz w:val="22"/>
          <w:szCs w:val="22"/>
        </w:rPr>
        <w:t xml:space="preserve"> is the key driver,</w:t>
      </w:r>
      <w:r w:rsidRPr="008864CA">
        <w:rPr>
          <w:rStyle w:val="customhtml1"/>
          <w:rFonts w:asciiTheme="minorHAnsi" w:hAnsiTheme="minorHAnsi" w:cstheme="minorHAnsi"/>
          <w:sz w:val="22"/>
          <w:szCs w:val="22"/>
        </w:rPr>
        <w:t xml:space="preserve"> identifying commercial and community-led opportunities – all of which contribute to a diverse, commercially focused and community led programme.</w:t>
      </w:r>
    </w:p>
    <w:p w14:paraId="0B241E92" w14:textId="77777777" w:rsidR="007E275B" w:rsidRPr="00E313BA" w:rsidRDefault="007E275B" w:rsidP="007E275B">
      <w:pPr>
        <w:pStyle w:val="customhtml"/>
        <w:rPr>
          <w:rStyle w:val="customhtml1"/>
          <w:rFonts w:asciiTheme="minorHAnsi" w:hAnsiTheme="minorHAnsi" w:cstheme="minorHAnsi"/>
          <w:b/>
          <w:bCs/>
          <w:sz w:val="22"/>
          <w:szCs w:val="22"/>
        </w:rPr>
      </w:pPr>
      <w:r w:rsidRPr="00E313BA">
        <w:rPr>
          <w:rStyle w:val="customhtml1"/>
          <w:rFonts w:asciiTheme="minorHAnsi" w:hAnsiTheme="minorHAnsi" w:cstheme="minorHAnsi"/>
          <w:b/>
          <w:bCs/>
          <w:sz w:val="22"/>
          <w:szCs w:val="22"/>
        </w:rPr>
        <w:t>KEY RESPONSIBILITIES</w:t>
      </w:r>
    </w:p>
    <w:p w14:paraId="03B583F6" w14:textId="77777777" w:rsidR="007E275B" w:rsidRDefault="007E275B" w:rsidP="007E275B">
      <w:pPr>
        <w:pStyle w:val="customhtml"/>
        <w:numPr>
          <w:ilvl w:val="0"/>
          <w:numId w:val="11"/>
        </w:numPr>
        <w:rPr>
          <w:rFonts w:asciiTheme="minorHAnsi" w:hAnsiTheme="minorHAnsi" w:cstheme="minorHAnsi"/>
          <w:sz w:val="22"/>
          <w:szCs w:val="22"/>
        </w:rPr>
      </w:pPr>
      <w:r>
        <w:rPr>
          <w:rFonts w:asciiTheme="minorHAnsi" w:hAnsiTheme="minorHAnsi" w:cstheme="minorHAnsi"/>
          <w:sz w:val="22"/>
          <w:szCs w:val="22"/>
        </w:rPr>
        <w:t>Identify and deliver diverse programme content that supports audience development, reflects the local community and is commercial advantageous.</w:t>
      </w:r>
    </w:p>
    <w:p w14:paraId="65941B54" w14:textId="77777777" w:rsidR="007E275B" w:rsidRDefault="007E275B" w:rsidP="007E275B">
      <w:pPr>
        <w:pStyle w:val="customhtml"/>
        <w:numPr>
          <w:ilvl w:val="0"/>
          <w:numId w:val="11"/>
        </w:numPr>
        <w:rPr>
          <w:rFonts w:asciiTheme="minorHAnsi" w:hAnsiTheme="minorHAnsi" w:cstheme="minorHAnsi"/>
          <w:sz w:val="22"/>
          <w:szCs w:val="22"/>
        </w:rPr>
      </w:pPr>
      <w:r w:rsidRPr="009D7F4A">
        <w:rPr>
          <w:rFonts w:asciiTheme="minorHAnsi" w:hAnsiTheme="minorHAnsi" w:cstheme="minorHAnsi"/>
          <w:sz w:val="22"/>
          <w:szCs w:val="22"/>
        </w:rPr>
        <w:t>Build strong relationships with cultural organisations</w:t>
      </w:r>
      <w:r>
        <w:rPr>
          <w:rFonts w:asciiTheme="minorHAnsi" w:hAnsiTheme="minorHAnsi" w:cstheme="minorHAnsi"/>
          <w:sz w:val="22"/>
          <w:szCs w:val="22"/>
        </w:rPr>
        <w:t xml:space="preserve"> and </w:t>
      </w:r>
      <w:r w:rsidRPr="009D7F4A">
        <w:rPr>
          <w:rFonts w:asciiTheme="minorHAnsi" w:hAnsiTheme="minorHAnsi" w:cstheme="minorHAnsi"/>
          <w:sz w:val="22"/>
          <w:szCs w:val="22"/>
        </w:rPr>
        <w:t xml:space="preserve">independent creators </w:t>
      </w:r>
      <w:r>
        <w:rPr>
          <w:rFonts w:asciiTheme="minorHAnsi" w:hAnsiTheme="minorHAnsi" w:cstheme="minorHAnsi"/>
          <w:sz w:val="22"/>
          <w:szCs w:val="22"/>
        </w:rPr>
        <w:t>to identify opportunities for partnership working.</w:t>
      </w:r>
    </w:p>
    <w:p w14:paraId="7DE950BC" w14:textId="77777777" w:rsidR="007E275B" w:rsidRPr="009D7F4A" w:rsidRDefault="007E275B" w:rsidP="007E275B">
      <w:pPr>
        <w:pStyle w:val="customhtml"/>
        <w:numPr>
          <w:ilvl w:val="0"/>
          <w:numId w:val="11"/>
        </w:numPr>
        <w:rPr>
          <w:rFonts w:asciiTheme="minorHAnsi" w:hAnsiTheme="minorHAnsi" w:cstheme="minorHAnsi"/>
          <w:sz w:val="22"/>
          <w:szCs w:val="22"/>
        </w:rPr>
      </w:pPr>
      <w:r>
        <w:rPr>
          <w:rFonts w:asciiTheme="minorHAnsi" w:hAnsiTheme="minorHAnsi" w:cstheme="minorHAnsi"/>
          <w:sz w:val="22"/>
          <w:szCs w:val="22"/>
        </w:rPr>
        <w:t>A</w:t>
      </w:r>
      <w:r w:rsidRPr="009D7F4A">
        <w:rPr>
          <w:rFonts w:asciiTheme="minorHAnsi" w:hAnsiTheme="minorHAnsi" w:cstheme="minorHAnsi"/>
          <w:sz w:val="22"/>
          <w:szCs w:val="22"/>
        </w:rPr>
        <w:t>ctively seek out and engage local artists</w:t>
      </w:r>
      <w:r>
        <w:rPr>
          <w:rFonts w:asciiTheme="minorHAnsi" w:hAnsiTheme="minorHAnsi" w:cstheme="minorHAnsi"/>
          <w:sz w:val="22"/>
          <w:szCs w:val="22"/>
        </w:rPr>
        <w:t xml:space="preserve"> and </w:t>
      </w:r>
      <w:r w:rsidRPr="009D7F4A">
        <w:rPr>
          <w:rFonts w:asciiTheme="minorHAnsi" w:hAnsiTheme="minorHAnsi" w:cstheme="minorHAnsi"/>
          <w:sz w:val="22"/>
          <w:szCs w:val="22"/>
        </w:rPr>
        <w:t xml:space="preserve">grassroots companies to feature in our programme.  </w:t>
      </w:r>
    </w:p>
    <w:p w14:paraId="7ACB39B9" w14:textId="77777777" w:rsidR="007E275B" w:rsidRPr="009D7F4A" w:rsidRDefault="007E275B" w:rsidP="007E275B">
      <w:pPr>
        <w:pStyle w:val="customhtml"/>
        <w:numPr>
          <w:ilvl w:val="0"/>
          <w:numId w:val="11"/>
        </w:numPr>
        <w:rPr>
          <w:rFonts w:asciiTheme="minorHAnsi" w:hAnsiTheme="minorHAnsi" w:cstheme="minorHAnsi"/>
          <w:sz w:val="22"/>
          <w:szCs w:val="22"/>
        </w:rPr>
      </w:pPr>
      <w:r w:rsidRPr="009D7F4A">
        <w:rPr>
          <w:rFonts w:asciiTheme="minorHAnsi" w:hAnsiTheme="minorHAnsi" w:cstheme="minorHAnsi"/>
          <w:sz w:val="22"/>
          <w:szCs w:val="22"/>
        </w:rPr>
        <w:t>Build strong relationships with local schools</w:t>
      </w:r>
      <w:r>
        <w:rPr>
          <w:rFonts w:asciiTheme="minorHAnsi" w:hAnsiTheme="minorHAnsi" w:cstheme="minorHAnsi"/>
          <w:sz w:val="22"/>
          <w:szCs w:val="22"/>
        </w:rPr>
        <w:t xml:space="preserve"> and </w:t>
      </w:r>
      <w:r w:rsidRPr="009D7F4A">
        <w:rPr>
          <w:rFonts w:asciiTheme="minorHAnsi" w:hAnsiTheme="minorHAnsi" w:cstheme="minorHAnsi"/>
          <w:sz w:val="22"/>
          <w:szCs w:val="22"/>
        </w:rPr>
        <w:t>arts groups</w:t>
      </w:r>
      <w:r>
        <w:rPr>
          <w:rFonts w:asciiTheme="minorHAnsi" w:hAnsiTheme="minorHAnsi" w:cstheme="minorHAnsi"/>
          <w:sz w:val="22"/>
          <w:szCs w:val="22"/>
        </w:rPr>
        <w:t xml:space="preserve"> to support audience development.</w:t>
      </w:r>
      <w:r w:rsidRPr="009D7F4A">
        <w:rPr>
          <w:rFonts w:asciiTheme="minorHAnsi" w:hAnsiTheme="minorHAnsi" w:cstheme="minorHAnsi"/>
          <w:sz w:val="22"/>
          <w:szCs w:val="22"/>
        </w:rPr>
        <w:t xml:space="preserve"> </w:t>
      </w:r>
    </w:p>
    <w:p w14:paraId="6172711B" w14:textId="77777777" w:rsidR="007E275B" w:rsidRPr="009D7F4A" w:rsidRDefault="007E275B" w:rsidP="007E275B">
      <w:pPr>
        <w:pStyle w:val="customhtml"/>
        <w:numPr>
          <w:ilvl w:val="0"/>
          <w:numId w:val="11"/>
        </w:numPr>
        <w:rPr>
          <w:rFonts w:asciiTheme="minorHAnsi" w:hAnsiTheme="minorHAnsi" w:cstheme="minorHAnsi"/>
          <w:sz w:val="22"/>
          <w:szCs w:val="22"/>
        </w:rPr>
      </w:pPr>
      <w:r w:rsidRPr="009D7F4A">
        <w:rPr>
          <w:rFonts w:asciiTheme="minorHAnsi" w:hAnsiTheme="minorHAnsi" w:cstheme="minorHAnsi"/>
          <w:sz w:val="22"/>
          <w:szCs w:val="22"/>
        </w:rPr>
        <w:t xml:space="preserve">Host open calls, workshops, and networking events to connect with emerging artists and encourage community participation.  </w:t>
      </w:r>
    </w:p>
    <w:p w14:paraId="7E69FF3B" w14:textId="77777777" w:rsidR="007E275B" w:rsidRPr="009D7F4A" w:rsidRDefault="007E275B" w:rsidP="007E275B">
      <w:pPr>
        <w:pStyle w:val="customhtml"/>
        <w:numPr>
          <w:ilvl w:val="0"/>
          <w:numId w:val="11"/>
        </w:numPr>
        <w:rPr>
          <w:rFonts w:asciiTheme="minorHAnsi" w:hAnsiTheme="minorHAnsi" w:cstheme="minorHAnsi"/>
          <w:sz w:val="22"/>
          <w:szCs w:val="22"/>
        </w:rPr>
      </w:pPr>
      <w:r>
        <w:rPr>
          <w:rFonts w:asciiTheme="minorHAnsi" w:hAnsiTheme="minorHAnsi" w:cstheme="minorHAnsi"/>
          <w:sz w:val="22"/>
          <w:szCs w:val="22"/>
        </w:rPr>
        <w:t xml:space="preserve">Seek out </w:t>
      </w:r>
      <w:r w:rsidRPr="009D7F4A">
        <w:rPr>
          <w:rFonts w:asciiTheme="minorHAnsi" w:hAnsiTheme="minorHAnsi" w:cstheme="minorHAnsi"/>
          <w:sz w:val="22"/>
          <w:szCs w:val="22"/>
        </w:rPr>
        <w:t xml:space="preserve">programming </w:t>
      </w:r>
      <w:r>
        <w:rPr>
          <w:rFonts w:asciiTheme="minorHAnsi" w:hAnsiTheme="minorHAnsi" w:cstheme="minorHAnsi"/>
          <w:sz w:val="22"/>
          <w:szCs w:val="22"/>
        </w:rPr>
        <w:t xml:space="preserve">opportunities that </w:t>
      </w:r>
      <w:r w:rsidRPr="009D7F4A">
        <w:rPr>
          <w:rFonts w:asciiTheme="minorHAnsi" w:hAnsiTheme="minorHAnsi" w:cstheme="minorHAnsi"/>
          <w:sz w:val="22"/>
          <w:szCs w:val="22"/>
        </w:rPr>
        <w:t xml:space="preserve">celebrates local stories, traditions, and contemporary issues relevant to our area.  </w:t>
      </w:r>
    </w:p>
    <w:p w14:paraId="43718640" w14:textId="77777777" w:rsidR="007E275B" w:rsidRPr="009D7F4A" w:rsidRDefault="007E275B" w:rsidP="007E275B">
      <w:pPr>
        <w:pStyle w:val="customhtml"/>
        <w:numPr>
          <w:ilvl w:val="0"/>
          <w:numId w:val="11"/>
        </w:numPr>
        <w:rPr>
          <w:rFonts w:asciiTheme="minorHAnsi" w:hAnsiTheme="minorHAnsi" w:cstheme="minorHAnsi"/>
          <w:sz w:val="22"/>
          <w:szCs w:val="22"/>
        </w:rPr>
      </w:pPr>
      <w:r w:rsidRPr="009D7F4A">
        <w:rPr>
          <w:rFonts w:asciiTheme="minorHAnsi" w:hAnsiTheme="minorHAnsi" w:cstheme="minorHAnsi"/>
          <w:sz w:val="22"/>
          <w:szCs w:val="22"/>
        </w:rPr>
        <w:t xml:space="preserve">Collaborate with marketing to amplify local voices and attract audiences who reflect the community.  </w:t>
      </w:r>
    </w:p>
    <w:p w14:paraId="75381CFD" w14:textId="77777777" w:rsidR="007E275B" w:rsidRPr="009D7F4A" w:rsidRDefault="007E275B" w:rsidP="007E275B">
      <w:pPr>
        <w:pStyle w:val="customhtml"/>
        <w:numPr>
          <w:ilvl w:val="0"/>
          <w:numId w:val="11"/>
        </w:numPr>
        <w:rPr>
          <w:rFonts w:asciiTheme="minorHAnsi" w:hAnsiTheme="minorHAnsi" w:cstheme="minorHAnsi"/>
          <w:sz w:val="22"/>
          <w:szCs w:val="22"/>
        </w:rPr>
      </w:pPr>
      <w:r w:rsidRPr="009D7F4A">
        <w:rPr>
          <w:rFonts w:asciiTheme="minorHAnsi" w:hAnsiTheme="minorHAnsi" w:cstheme="minorHAnsi"/>
          <w:sz w:val="22"/>
          <w:szCs w:val="22"/>
        </w:rPr>
        <w:t xml:space="preserve">Manage budgets fairly to support fair pay for local artists while keeping events accessible.  </w:t>
      </w:r>
    </w:p>
    <w:p w14:paraId="04BD0AA7" w14:textId="77777777" w:rsidR="007E275B" w:rsidRPr="0051291E" w:rsidRDefault="007E275B" w:rsidP="007E275B">
      <w:pPr>
        <w:pStyle w:val="customhtml"/>
        <w:rPr>
          <w:rStyle w:val="customhtml1"/>
          <w:rFonts w:asciiTheme="minorHAnsi" w:hAnsiTheme="minorHAnsi" w:cstheme="minorHAnsi"/>
          <w:b/>
          <w:bCs/>
          <w:sz w:val="22"/>
          <w:szCs w:val="22"/>
        </w:rPr>
      </w:pPr>
    </w:p>
    <w:p w14:paraId="634E5C24" w14:textId="77777777" w:rsidR="007E275B" w:rsidRPr="00E313BA" w:rsidRDefault="007E275B" w:rsidP="007E275B">
      <w:pPr>
        <w:pStyle w:val="customhtml"/>
        <w:rPr>
          <w:rStyle w:val="customhtml1"/>
          <w:rFonts w:asciiTheme="minorHAnsi" w:hAnsiTheme="minorHAnsi" w:cstheme="minorHAnsi"/>
          <w:b/>
          <w:bCs/>
          <w:sz w:val="22"/>
          <w:szCs w:val="22"/>
        </w:rPr>
      </w:pPr>
      <w:r w:rsidRPr="00E313BA">
        <w:rPr>
          <w:rStyle w:val="customhtml1"/>
          <w:rFonts w:asciiTheme="minorHAnsi" w:hAnsiTheme="minorHAnsi" w:cstheme="minorHAnsi"/>
          <w:b/>
          <w:bCs/>
          <w:sz w:val="22"/>
          <w:szCs w:val="22"/>
        </w:rPr>
        <w:t>ESESNTIAL SKILLS</w:t>
      </w:r>
    </w:p>
    <w:p w14:paraId="5031C91D" w14:textId="77777777" w:rsidR="007E275B" w:rsidRPr="00A13DFB" w:rsidRDefault="007E275B" w:rsidP="007E275B">
      <w:pPr>
        <w:pStyle w:val="customhtml"/>
        <w:numPr>
          <w:ilvl w:val="0"/>
          <w:numId w:val="12"/>
        </w:numPr>
        <w:rPr>
          <w:rFonts w:asciiTheme="minorHAnsi" w:hAnsiTheme="minorHAnsi" w:cstheme="minorHAnsi"/>
          <w:sz w:val="22"/>
          <w:szCs w:val="22"/>
        </w:rPr>
      </w:pPr>
      <w:r w:rsidRPr="00A13DFB">
        <w:rPr>
          <w:rFonts w:asciiTheme="minorHAnsi" w:hAnsiTheme="minorHAnsi" w:cstheme="minorHAnsi"/>
          <w:sz w:val="22"/>
          <w:szCs w:val="22"/>
        </w:rPr>
        <w:t xml:space="preserve">Deep knowledge of the local arts scene and a commitment to grassroots talent.  </w:t>
      </w:r>
    </w:p>
    <w:p w14:paraId="20FD36ED" w14:textId="77777777" w:rsidR="007E275B" w:rsidRPr="00A13DFB" w:rsidRDefault="007E275B" w:rsidP="007E275B">
      <w:pPr>
        <w:pStyle w:val="customhtml"/>
        <w:numPr>
          <w:ilvl w:val="0"/>
          <w:numId w:val="12"/>
        </w:numPr>
        <w:rPr>
          <w:rFonts w:asciiTheme="minorHAnsi" w:hAnsiTheme="minorHAnsi" w:cstheme="minorHAnsi"/>
          <w:sz w:val="22"/>
          <w:szCs w:val="22"/>
        </w:rPr>
      </w:pPr>
      <w:r w:rsidRPr="00A13DFB">
        <w:rPr>
          <w:rFonts w:asciiTheme="minorHAnsi" w:hAnsiTheme="minorHAnsi" w:cstheme="minorHAnsi"/>
          <w:sz w:val="22"/>
          <w:szCs w:val="22"/>
        </w:rPr>
        <w:t xml:space="preserve">Strong community engagement skills </w:t>
      </w:r>
      <w:r>
        <w:rPr>
          <w:rFonts w:asciiTheme="minorHAnsi" w:hAnsiTheme="minorHAnsi" w:cstheme="minorHAnsi"/>
          <w:sz w:val="22"/>
          <w:szCs w:val="22"/>
        </w:rPr>
        <w:t xml:space="preserve">and </w:t>
      </w:r>
      <w:r w:rsidRPr="00A13DFB">
        <w:rPr>
          <w:rFonts w:asciiTheme="minorHAnsi" w:hAnsiTheme="minorHAnsi" w:cstheme="minorHAnsi"/>
          <w:sz w:val="22"/>
          <w:szCs w:val="22"/>
        </w:rPr>
        <w:t xml:space="preserve">ability to </w:t>
      </w:r>
      <w:r>
        <w:rPr>
          <w:rFonts w:asciiTheme="minorHAnsi" w:hAnsiTheme="minorHAnsi" w:cstheme="minorHAnsi"/>
          <w:sz w:val="22"/>
          <w:szCs w:val="22"/>
        </w:rPr>
        <w:t xml:space="preserve">build and maintain strong </w:t>
      </w:r>
      <w:r w:rsidRPr="00A13DFB">
        <w:rPr>
          <w:rFonts w:asciiTheme="minorHAnsi" w:hAnsiTheme="minorHAnsi" w:cstheme="minorHAnsi"/>
          <w:sz w:val="22"/>
          <w:szCs w:val="22"/>
        </w:rPr>
        <w:t>collaborat</w:t>
      </w:r>
      <w:r>
        <w:rPr>
          <w:rFonts w:asciiTheme="minorHAnsi" w:hAnsiTheme="minorHAnsi" w:cstheme="minorHAnsi"/>
          <w:sz w:val="22"/>
          <w:szCs w:val="22"/>
        </w:rPr>
        <w:t>ions.</w:t>
      </w:r>
      <w:r w:rsidRPr="00A13DFB">
        <w:rPr>
          <w:rFonts w:asciiTheme="minorHAnsi" w:hAnsiTheme="minorHAnsi" w:cstheme="minorHAnsi"/>
          <w:sz w:val="22"/>
          <w:szCs w:val="22"/>
        </w:rPr>
        <w:t xml:space="preserve"> </w:t>
      </w:r>
    </w:p>
    <w:p w14:paraId="2D30F053" w14:textId="77777777" w:rsidR="007E275B" w:rsidRPr="00A13DFB" w:rsidRDefault="007E275B" w:rsidP="007E275B">
      <w:pPr>
        <w:pStyle w:val="customhtml"/>
        <w:numPr>
          <w:ilvl w:val="0"/>
          <w:numId w:val="12"/>
        </w:numPr>
        <w:rPr>
          <w:rFonts w:asciiTheme="minorHAnsi" w:hAnsiTheme="minorHAnsi" w:cstheme="minorHAnsi"/>
          <w:sz w:val="22"/>
          <w:szCs w:val="22"/>
        </w:rPr>
      </w:pPr>
      <w:r w:rsidRPr="00A13DFB">
        <w:rPr>
          <w:rFonts w:asciiTheme="minorHAnsi" w:hAnsiTheme="minorHAnsi" w:cstheme="minorHAnsi"/>
          <w:sz w:val="22"/>
          <w:szCs w:val="22"/>
        </w:rPr>
        <w:t xml:space="preserve">Experience in curating, event planning, or arts administration, with a focus on inclusivity.  </w:t>
      </w:r>
    </w:p>
    <w:p w14:paraId="49806BE8" w14:textId="77777777" w:rsidR="007E275B" w:rsidRDefault="007E275B" w:rsidP="007E275B">
      <w:pPr>
        <w:pStyle w:val="customhtml"/>
        <w:numPr>
          <w:ilvl w:val="0"/>
          <w:numId w:val="12"/>
        </w:numPr>
        <w:rPr>
          <w:rFonts w:asciiTheme="minorHAnsi" w:hAnsiTheme="minorHAnsi" w:cstheme="minorHAnsi"/>
          <w:sz w:val="22"/>
          <w:szCs w:val="22"/>
        </w:rPr>
      </w:pPr>
      <w:r w:rsidRPr="00A13DFB">
        <w:rPr>
          <w:rFonts w:asciiTheme="minorHAnsi" w:hAnsiTheme="minorHAnsi" w:cstheme="minorHAnsi"/>
          <w:sz w:val="22"/>
          <w:szCs w:val="22"/>
        </w:rPr>
        <w:t xml:space="preserve">Organisational skills to balance creative vision with budgets and logistics.  </w:t>
      </w:r>
    </w:p>
    <w:p w14:paraId="5EB86F42" w14:textId="77777777" w:rsidR="007E275B" w:rsidRDefault="007E275B" w:rsidP="007E275B">
      <w:pPr>
        <w:pStyle w:val="customhtml"/>
        <w:jc w:val="right"/>
        <w:rPr>
          <w:rStyle w:val="customhtml1"/>
          <w:rFonts w:asciiTheme="minorHAnsi" w:hAnsiTheme="minorHAnsi" w:cstheme="minorHAnsi"/>
          <w:b/>
          <w:bCs/>
          <w:sz w:val="22"/>
          <w:szCs w:val="22"/>
        </w:rPr>
      </w:pPr>
    </w:p>
    <w:p w14:paraId="649117DB" w14:textId="77777777" w:rsidR="007E275B" w:rsidRPr="00E313BA" w:rsidRDefault="007E275B" w:rsidP="007E275B">
      <w:pPr>
        <w:pStyle w:val="customhtml"/>
        <w:rPr>
          <w:rFonts w:asciiTheme="minorHAnsi" w:hAnsiTheme="minorHAnsi" w:cstheme="minorHAnsi"/>
          <w:b/>
          <w:bCs/>
          <w:sz w:val="22"/>
          <w:szCs w:val="22"/>
        </w:rPr>
      </w:pPr>
      <w:r w:rsidRPr="00E313BA">
        <w:rPr>
          <w:rStyle w:val="customhtml1"/>
          <w:rFonts w:asciiTheme="minorHAnsi" w:hAnsiTheme="minorHAnsi" w:cstheme="minorHAnsi"/>
          <w:b/>
          <w:bCs/>
          <w:sz w:val="22"/>
          <w:szCs w:val="22"/>
        </w:rPr>
        <w:t>DESIRABLE</w:t>
      </w:r>
    </w:p>
    <w:p w14:paraId="2D4D2771" w14:textId="77777777" w:rsidR="007E275B" w:rsidRPr="00367F88" w:rsidRDefault="007E275B" w:rsidP="007E275B">
      <w:pPr>
        <w:pStyle w:val="customhtml"/>
        <w:numPr>
          <w:ilvl w:val="0"/>
          <w:numId w:val="13"/>
        </w:numPr>
        <w:rPr>
          <w:rFonts w:asciiTheme="minorHAnsi" w:hAnsiTheme="minorHAnsi" w:cstheme="minorHAnsi"/>
          <w:sz w:val="22"/>
          <w:szCs w:val="22"/>
        </w:rPr>
      </w:pPr>
      <w:r w:rsidRPr="00367F88">
        <w:rPr>
          <w:rFonts w:asciiTheme="minorHAnsi" w:hAnsiTheme="minorHAnsi" w:cstheme="minorHAnsi"/>
          <w:sz w:val="22"/>
          <w:szCs w:val="22"/>
        </w:rPr>
        <w:t xml:space="preserve">Background in community arts, participatory theatre, or cultural activism.  </w:t>
      </w:r>
    </w:p>
    <w:p w14:paraId="03EEEFB3" w14:textId="77777777" w:rsidR="007E275B" w:rsidRDefault="007E275B" w:rsidP="007E275B">
      <w:pPr>
        <w:pStyle w:val="customhtml"/>
        <w:numPr>
          <w:ilvl w:val="0"/>
          <w:numId w:val="13"/>
        </w:numPr>
        <w:rPr>
          <w:rFonts w:asciiTheme="minorHAnsi" w:hAnsiTheme="minorHAnsi" w:cstheme="minorHAnsi"/>
          <w:sz w:val="22"/>
          <w:szCs w:val="22"/>
        </w:rPr>
      </w:pPr>
      <w:r>
        <w:rPr>
          <w:rFonts w:asciiTheme="minorHAnsi" w:hAnsiTheme="minorHAnsi" w:cstheme="minorHAnsi"/>
          <w:sz w:val="22"/>
          <w:szCs w:val="22"/>
        </w:rPr>
        <w:t>In-depth local knowledge, e</w:t>
      </w:r>
      <w:r w:rsidRPr="00367F88">
        <w:rPr>
          <w:rFonts w:asciiTheme="minorHAnsi" w:hAnsiTheme="minorHAnsi" w:cstheme="minorHAnsi"/>
          <w:sz w:val="22"/>
          <w:szCs w:val="22"/>
        </w:rPr>
        <w:t xml:space="preserve">xisting network of local artists, collectives, or multicultural groups.  </w:t>
      </w:r>
    </w:p>
    <w:p w14:paraId="006E4ABF" w14:textId="77777777" w:rsidR="007E275B" w:rsidRPr="0051291E" w:rsidRDefault="007E275B" w:rsidP="007E275B">
      <w:pPr>
        <w:pStyle w:val="customhtml"/>
        <w:numPr>
          <w:ilvl w:val="0"/>
          <w:numId w:val="13"/>
        </w:numPr>
        <w:rPr>
          <w:rStyle w:val="customhtml1"/>
          <w:rFonts w:asciiTheme="minorHAnsi" w:hAnsiTheme="minorHAnsi" w:cstheme="minorHAnsi"/>
          <w:sz w:val="22"/>
          <w:szCs w:val="22"/>
        </w:rPr>
      </w:pPr>
      <w:r>
        <w:rPr>
          <w:rFonts w:asciiTheme="minorHAnsi" w:hAnsiTheme="minorHAnsi" w:cstheme="minorHAnsi"/>
          <w:sz w:val="22"/>
          <w:szCs w:val="22"/>
        </w:rPr>
        <w:t>In-depth understanding and experience in event budget management.</w:t>
      </w:r>
    </w:p>
    <w:p w14:paraId="22363504" w14:textId="77777777" w:rsidR="007E275B" w:rsidRPr="00367F88" w:rsidRDefault="007E275B" w:rsidP="007E275B">
      <w:pPr>
        <w:pStyle w:val="customhtml"/>
        <w:numPr>
          <w:ilvl w:val="0"/>
          <w:numId w:val="13"/>
        </w:numPr>
        <w:rPr>
          <w:rFonts w:asciiTheme="minorHAnsi" w:hAnsiTheme="minorHAnsi" w:cstheme="minorHAnsi"/>
          <w:sz w:val="22"/>
          <w:szCs w:val="22"/>
        </w:rPr>
      </w:pPr>
      <w:r w:rsidRPr="00367F88">
        <w:rPr>
          <w:rFonts w:asciiTheme="minorHAnsi" w:hAnsiTheme="minorHAnsi" w:cstheme="minorHAnsi"/>
          <w:sz w:val="22"/>
          <w:szCs w:val="22"/>
        </w:rPr>
        <w:t xml:space="preserve">Understanding of funding and partnerships to sustain community-focused programming.  </w:t>
      </w:r>
    </w:p>
    <w:p w14:paraId="149C93B4" w14:textId="0B4987D2" w:rsidR="007E275B" w:rsidRPr="0051291E" w:rsidRDefault="007E275B" w:rsidP="007E275B">
      <w:pPr>
        <w:pStyle w:val="customhtml"/>
        <w:numPr>
          <w:ilvl w:val="0"/>
          <w:numId w:val="13"/>
        </w:numPr>
        <w:rPr>
          <w:rFonts w:asciiTheme="minorHAnsi" w:hAnsiTheme="minorHAnsi" w:cstheme="minorHAnsi"/>
          <w:sz w:val="22"/>
          <w:szCs w:val="22"/>
        </w:rPr>
      </w:pPr>
      <w:r w:rsidRPr="00367F88">
        <w:rPr>
          <w:rFonts w:asciiTheme="minorHAnsi" w:hAnsiTheme="minorHAnsi" w:cstheme="minorHAnsi"/>
          <w:sz w:val="22"/>
          <w:szCs w:val="22"/>
        </w:rPr>
        <w:t xml:space="preserve">Flexibility to experiment with non-traditional </w:t>
      </w:r>
      <w:r w:rsidR="003F32E1" w:rsidRPr="00367F88">
        <w:rPr>
          <w:rFonts w:asciiTheme="minorHAnsi" w:hAnsiTheme="minorHAnsi" w:cstheme="minorHAnsi"/>
          <w:sz w:val="22"/>
          <w:szCs w:val="22"/>
        </w:rPr>
        <w:t>performances (</w:t>
      </w:r>
      <w:r w:rsidRPr="00367F88">
        <w:rPr>
          <w:rFonts w:asciiTheme="minorHAnsi" w:hAnsiTheme="minorHAnsi" w:cstheme="minorHAnsi"/>
          <w:sz w:val="22"/>
          <w:szCs w:val="22"/>
        </w:rPr>
        <w:t>e.g. street theatre, oral history projects, traditional music</w:t>
      </w:r>
      <w:r w:rsidRPr="0051291E">
        <w:rPr>
          <w:rFonts w:asciiTheme="minorHAnsi" w:hAnsiTheme="minorHAnsi" w:cstheme="minorHAnsi"/>
          <w:sz w:val="22"/>
          <w:szCs w:val="22"/>
        </w:rPr>
        <w:t xml:space="preserve"> and dance</w:t>
      </w:r>
      <w:r w:rsidRPr="00367F88">
        <w:rPr>
          <w:rFonts w:asciiTheme="minorHAnsi" w:hAnsiTheme="minorHAnsi" w:cstheme="minorHAnsi"/>
          <w:sz w:val="22"/>
          <w:szCs w:val="22"/>
        </w:rPr>
        <w:t xml:space="preserve">).  </w:t>
      </w:r>
    </w:p>
    <w:p w14:paraId="0FE48581" w14:textId="6698BCA7" w:rsidR="006E6763" w:rsidRPr="00D5262F" w:rsidRDefault="006E6763" w:rsidP="0011372C">
      <w:pPr>
        <w:pStyle w:val="customhtml"/>
        <w:contextualSpacing/>
        <w:rPr>
          <w:rFonts w:asciiTheme="minorHAnsi" w:hAnsiTheme="minorHAnsi" w:cstheme="minorHAnsi"/>
          <w:sz w:val="22"/>
          <w:szCs w:val="22"/>
        </w:rPr>
      </w:pPr>
    </w:p>
    <w:sectPr w:rsidR="006E6763" w:rsidRPr="00D52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926"/>
    <w:multiLevelType w:val="multilevel"/>
    <w:tmpl w:val="E254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C2D95"/>
    <w:multiLevelType w:val="multilevel"/>
    <w:tmpl w:val="ED5ED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6748A"/>
    <w:multiLevelType w:val="multilevel"/>
    <w:tmpl w:val="3E5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61037"/>
    <w:multiLevelType w:val="multilevel"/>
    <w:tmpl w:val="5D4C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04A1"/>
    <w:multiLevelType w:val="multilevel"/>
    <w:tmpl w:val="6A32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820AB"/>
    <w:multiLevelType w:val="hybridMultilevel"/>
    <w:tmpl w:val="0D70E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321143"/>
    <w:multiLevelType w:val="multilevel"/>
    <w:tmpl w:val="DE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61306"/>
    <w:multiLevelType w:val="multilevel"/>
    <w:tmpl w:val="FC3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17739"/>
    <w:multiLevelType w:val="multilevel"/>
    <w:tmpl w:val="3A0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A1811"/>
    <w:multiLevelType w:val="multilevel"/>
    <w:tmpl w:val="EE82A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642BBC"/>
    <w:multiLevelType w:val="multilevel"/>
    <w:tmpl w:val="122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D1537"/>
    <w:multiLevelType w:val="hybridMultilevel"/>
    <w:tmpl w:val="5BD8F6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AE501C3"/>
    <w:multiLevelType w:val="hybridMultilevel"/>
    <w:tmpl w:val="9976B9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CCA76DA"/>
    <w:multiLevelType w:val="multilevel"/>
    <w:tmpl w:val="BB46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2159DC"/>
    <w:multiLevelType w:val="multilevel"/>
    <w:tmpl w:val="29A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DF724F"/>
    <w:multiLevelType w:val="multilevel"/>
    <w:tmpl w:val="44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612587">
    <w:abstractNumId w:val="7"/>
  </w:num>
  <w:num w:numId="2" w16cid:durableId="1497191520">
    <w:abstractNumId w:val="2"/>
  </w:num>
  <w:num w:numId="3" w16cid:durableId="412628461">
    <w:abstractNumId w:val="8"/>
  </w:num>
  <w:num w:numId="4" w16cid:durableId="1758868630">
    <w:abstractNumId w:val="15"/>
  </w:num>
  <w:num w:numId="5" w16cid:durableId="1656495337">
    <w:abstractNumId w:val="6"/>
  </w:num>
  <w:num w:numId="6" w16cid:durableId="236942887">
    <w:abstractNumId w:val="14"/>
  </w:num>
  <w:num w:numId="7" w16cid:durableId="1969779579">
    <w:abstractNumId w:val="4"/>
  </w:num>
  <w:num w:numId="8" w16cid:durableId="1668748250">
    <w:abstractNumId w:val="0"/>
  </w:num>
  <w:num w:numId="9" w16cid:durableId="52387673">
    <w:abstractNumId w:val="10"/>
  </w:num>
  <w:num w:numId="10" w16cid:durableId="491796678">
    <w:abstractNumId w:val="3"/>
  </w:num>
  <w:num w:numId="11" w16cid:durableId="486551631">
    <w:abstractNumId w:val="11"/>
  </w:num>
  <w:num w:numId="12" w16cid:durableId="386953995">
    <w:abstractNumId w:val="12"/>
  </w:num>
  <w:num w:numId="13" w16cid:durableId="1215193359">
    <w:abstractNumId w:val="5"/>
  </w:num>
  <w:num w:numId="14" w16cid:durableId="28653366">
    <w:abstractNumId w:val="1"/>
  </w:num>
  <w:num w:numId="15" w16cid:durableId="969824936">
    <w:abstractNumId w:val="13"/>
  </w:num>
  <w:num w:numId="16" w16cid:durableId="2105177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F7"/>
    <w:rsid w:val="000141DD"/>
    <w:rsid w:val="0006059E"/>
    <w:rsid w:val="00071B5C"/>
    <w:rsid w:val="000B0D61"/>
    <w:rsid w:val="000E6C6C"/>
    <w:rsid w:val="0011372C"/>
    <w:rsid w:val="001A5068"/>
    <w:rsid w:val="002032E2"/>
    <w:rsid w:val="002249E6"/>
    <w:rsid w:val="00240B16"/>
    <w:rsid w:val="00251D16"/>
    <w:rsid w:val="0028338F"/>
    <w:rsid w:val="00295680"/>
    <w:rsid w:val="002B79E4"/>
    <w:rsid w:val="002E10A7"/>
    <w:rsid w:val="002F12DB"/>
    <w:rsid w:val="002F19D5"/>
    <w:rsid w:val="003B12C1"/>
    <w:rsid w:val="003E6EBA"/>
    <w:rsid w:val="003F32E1"/>
    <w:rsid w:val="00401CAC"/>
    <w:rsid w:val="00421C56"/>
    <w:rsid w:val="00486EE7"/>
    <w:rsid w:val="004B5A2D"/>
    <w:rsid w:val="004D30EA"/>
    <w:rsid w:val="00506CBC"/>
    <w:rsid w:val="005A6E84"/>
    <w:rsid w:val="006329F7"/>
    <w:rsid w:val="0063533D"/>
    <w:rsid w:val="00674226"/>
    <w:rsid w:val="006E6763"/>
    <w:rsid w:val="006F6AFD"/>
    <w:rsid w:val="00777903"/>
    <w:rsid w:val="007B1CDA"/>
    <w:rsid w:val="007C2AF3"/>
    <w:rsid w:val="007D1F62"/>
    <w:rsid w:val="007E275B"/>
    <w:rsid w:val="008332CD"/>
    <w:rsid w:val="00854550"/>
    <w:rsid w:val="008572CE"/>
    <w:rsid w:val="008E0482"/>
    <w:rsid w:val="008E0D41"/>
    <w:rsid w:val="009C0756"/>
    <w:rsid w:val="009D67DE"/>
    <w:rsid w:val="009E5706"/>
    <w:rsid w:val="00A00A29"/>
    <w:rsid w:val="00A27081"/>
    <w:rsid w:val="00A37B4F"/>
    <w:rsid w:val="00A83B7E"/>
    <w:rsid w:val="00AD2FDA"/>
    <w:rsid w:val="00AF1C23"/>
    <w:rsid w:val="00B20ACC"/>
    <w:rsid w:val="00B26951"/>
    <w:rsid w:val="00B85C6A"/>
    <w:rsid w:val="00B9563A"/>
    <w:rsid w:val="00BC1832"/>
    <w:rsid w:val="00C87957"/>
    <w:rsid w:val="00C96E45"/>
    <w:rsid w:val="00CB4146"/>
    <w:rsid w:val="00CB4C40"/>
    <w:rsid w:val="00CD76E3"/>
    <w:rsid w:val="00D16D8B"/>
    <w:rsid w:val="00D5262F"/>
    <w:rsid w:val="00D70830"/>
    <w:rsid w:val="00D800DE"/>
    <w:rsid w:val="00DE51D3"/>
    <w:rsid w:val="00E3072A"/>
    <w:rsid w:val="00E313BA"/>
    <w:rsid w:val="00EA1752"/>
    <w:rsid w:val="00EA6024"/>
    <w:rsid w:val="00ED09CA"/>
    <w:rsid w:val="00F3483A"/>
    <w:rsid w:val="00F510DE"/>
    <w:rsid w:val="00FA1E2C"/>
    <w:rsid w:val="00FF1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DE6F"/>
  <w15:chartTrackingRefBased/>
  <w15:docId w15:val="{1C15E733-75AC-4CB8-9EEC-8FA4B8B2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6329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329F7"/>
    <w:rPr>
      <w:b/>
      <w:bCs/>
    </w:rPr>
  </w:style>
  <w:style w:type="character" w:styleId="Hyperlink">
    <w:name w:val="Hyperlink"/>
    <w:basedOn w:val="DefaultParagraphFont"/>
    <w:uiPriority w:val="99"/>
    <w:semiHidden/>
    <w:unhideWhenUsed/>
    <w:rsid w:val="006329F7"/>
    <w:rPr>
      <w:color w:val="0000FF"/>
      <w:u w:val="single"/>
    </w:rPr>
  </w:style>
  <w:style w:type="paragraph" w:customStyle="1" w:styleId="paragraph">
    <w:name w:val="paragraph"/>
    <w:basedOn w:val="Normal"/>
    <w:rsid w:val="002032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032E2"/>
  </w:style>
  <w:style w:type="character" w:customStyle="1" w:styleId="eop">
    <w:name w:val="eop"/>
    <w:basedOn w:val="DefaultParagraphFont"/>
    <w:rsid w:val="002032E2"/>
  </w:style>
  <w:style w:type="paragraph" w:styleId="Revision">
    <w:name w:val="Revision"/>
    <w:hidden/>
    <w:uiPriority w:val="99"/>
    <w:semiHidden/>
    <w:rsid w:val="009E5706"/>
    <w:pPr>
      <w:spacing w:after="0" w:line="240" w:lineRule="auto"/>
    </w:pPr>
  </w:style>
  <w:style w:type="paragraph" w:styleId="ListParagraph">
    <w:name w:val="List Paragraph"/>
    <w:basedOn w:val="Normal"/>
    <w:uiPriority w:val="34"/>
    <w:qFormat/>
    <w:rsid w:val="0063533D"/>
    <w:pPr>
      <w:ind w:left="720"/>
      <w:contextualSpacing/>
    </w:pPr>
  </w:style>
  <w:style w:type="character" w:customStyle="1" w:styleId="customhtml1">
    <w:name w:val="customhtml1"/>
    <w:basedOn w:val="DefaultParagraphFont"/>
    <w:rsid w:val="002F12DB"/>
  </w:style>
  <w:style w:type="paragraph" w:styleId="NormalWeb">
    <w:name w:val="Normal (Web)"/>
    <w:basedOn w:val="Normal"/>
    <w:uiPriority w:val="99"/>
    <w:unhideWhenUsed/>
    <w:rsid w:val="00D5262F"/>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3850">
      <w:bodyDiv w:val="1"/>
      <w:marLeft w:val="0"/>
      <w:marRight w:val="0"/>
      <w:marTop w:val="0"/>
      <w:marBottom w:val="0"/>
      <w:divBdr>
        <w:top w:val="none" w:sz="0" w:space="0" w:color="auto"/>
        <w:left w:val="none" w:sz="0" w:space="0" w:color="auto"/>
        <w:bottom w:val="none" w:sz="0" w:space="0" w:color="auto"/>
        <w:right w:val="none" w:sz="0" w:space="0" w:color="auto"/>
      </w:divBdr>
      <w:divsChild>
        <w:div w:id="976030541">
          <w:marLeft w:val="0"/>
          <w:marRight w:val="0"/>
          <w:marTop w:val="0"/>
          <w:marBottom w:val="0"/>
          <w:divBdr>
            <w:top w:val="none" w:sz="0" w:space="0" w:color="auto"/>
            <w:left w:val="none" w:sz="0" w:space="0" w:color="auto"/>
            <w:bottom w:val="none" w:sz="0" w:space="0" w:color="auto"/>
            <w:right w:val="none" w:sz="0" w:space="0" w:color="auto"/>
          </w:divBdr>
        </w:div>
        <w:div w:id="587277987">
          <w:marLeft w:val="0"/>
          <w:marRight w:val="0"/>
          <w:marTop w:val="0"/>
          <w:marBottom w:val="0"/>
          <w:divBdr>
            <w:top w:val="none" w:sz="0" w:space="0" w:color="auto"/>
            <w:left w:val="none" w:sz="0" w:space="0" w:color="auto"/>
            <w:bottom w:val="none" w:sz="0" w:space="0" w:color="auto"/>
            <w:right w:val="none" w:sz="0" w:space="0" w:color="auto"/>
          </w:divBdr>
        </w:div>
        <w:div w:id="1056667175">
          <w:marLeft w:val="0"/>
          <w:marRight w:val="0"/>
          <w:marTop w:val="0"/>
          <w:marBottom w:val="0"/>
          <w:divBdr>
            <w:top w:val="none" w:sz="0" w:space="0" w:color="auto"/>
            <w:left w:val="none" w:sz="0" w:space="0" w:color="auto"/>
            <w:bottom w:val="none" w:sz="0" w:space="0" w:color="auto"/>
            <w:right w:val="none" w:sz="0" w:space="0" w:color="auto"/>
          </w:divBdr>
        </w:div>
        <w:div w:id="1928927113">
          <w:marLeft w:val="0"/>
          <w:marRight w:val="0"/>
          <w:marTop w:val="0"/>
          <w:marBottom w:val="0"/>
          <w:divBdr>
            <w:top w:val="none" w:sz="0" w:space="0" w:color="auto"/>
            <w:left w:val="none" w:sz="0" w:space="0" w:color="auto"/>
            <w:bottom w:val="none" w:sz="0" w:space="0" w:color="auto"/>
            <w:right w:val="none" w:sz="0" w:space="0" w:color="auto"/>
          </w:divBdr>
        </w:div>
        <w:div w:id="1590699651">
          <w:marLeft w:val="0"/>
          <w:marRight w:val="0"/>
          <w:marTop w:val="0"/>
          <w:marBottom w:val="0"/>
          <w:divBdr>
            <w:top w:val="none" w:sz="0" w:space="0" w:color="auto"/>
            <w:left w:val="none" w:sz="0" w:space="0" w:color="auto"/>
            <w:bottom w:val="none" w:sz="0" w:space="0" w:color="auto"/>
            <w:right w:val="none" w:sz="0" w:space="0" w:color="auto"/>
          </w:divBdr>
        </w:div>
        <w:div w:id="1977710840">
          <w:marLeft w:val="0"/>
          <w:marRight w:val="0"/>
          <w:marTop w:val="0"/>
          <w:marBottom w:val="0"/>
          <w:divBdr>
            <w:top w:val="none" w:sz="0" w:space="0" w:color="auto"/>
            <w:left w:val="none" w:sz="0" w:space="0" w:color="auto"/>
            <w:bottom w:val="none" w:sz="0" w:space="0" w:color="auto"/>
            <w:right w:val="none" w:sz="0" w:space="0" w:color="auto"/>
          </w:divBdr>
        </w:div>
        <w:div w:id="2113039843">
          <w:marLeft w:val="0"/>
          <w:marRight w:val="0"/>
          <w:marTop w:val="0"/>
          <w:marBottom w:val="0"/>
          <w:divBdr>
            <w:top w:val="none" w:sz="0" w:space="0" w:color="auto"/>
            <w:left w:val="none" w:sz="0" w:space="0" w:color="auto"/>
            <w:bottom w:val="none" w:sz="0" w:space="0" w:color="auto"/>
            <w:right w:val="none" w:sz="0" w:space="0" w:color="auto"/>
          </w:divBdr>
        </w:div>
        <w:div w:id="1414276406">
          <w:marLeft w:val="0"/>
          <w:marRight w:val="0"/>
          <w:marTop w:val="0"/>
          <w:marBottom w:val="0"/>
          <w:divBdr>
            <w:top w:val="none" w:sz="0" w:space="0" w:color="auto"/>
            <w:left w:val="none" w:sz="0" w:space="0" w:color="auto"/>
            <w:bottom w:val="none" w:sz="0" w:space="0" w:color="auto"/>
            <w:right w:val="none" w:sz="0" w:space="0" w:color="auto"/>
          </w:divBdr>
        </w:div>
        <w:div w:id="456803312">
          <w:marLeft w:val="0"/>
          <w:marRight w:val="0"/>
          <w:marTop w:val="0"/>
          <w:marBottom w:val="0"/>
          <w:divBdr>
            <w:top w:val="none" w:sz="0" w:space="0" w:color="auto"/>
            <w:left w:val="none" w:sz="0" w:space="0" w:color="auto"/>
            <w:bottom w:val="none" w:sz="0" w:space="0" w:color="auto"/>
            <w:right w:val="none" w:sz="0" w:space="0" w:color="auto"/>
          </w:divBdr>
        </w:div>
        <w:div w:id="1622301294">
          <w:marLeft w:val="0"/>
          <w:marRight w:val="0"/>
          <w:marTop w:val="0"/>
          <w:marBottom w:val="0"/>
          <w:divBdr>
            <w:top w:val="none" w:sz="0" w:space="0" w:color="auto"/>
            <w:left w:val="none" w:sz="0" w:space="0" w:color="auto"/>
            <w:bottom w:val="none" w:sz="0" w:space="0" w:color="auto"/>
            <w:right w:val="none" w:sz="0" w:space="0" w:color="auto"/>
          </w:divBdr>
        </w:div>
        <w:div w:id="1197814398">
          <w:marLeft w:val="0"/>
          <w:marRight w:val="0"/>
          <w:marTop w:val="0"/>
          <w:marBottom w:val="0"/>
          <w:divBdr>
            <w:top w:val="none" w:sz="0" w:space="0" w:color="auto"/>
            <w:left w:val="none" w:sz="0" w:space="0" w:color="auto"/>
            <w:bottom w:val="none" w:sz="0" w:space="0" w:color="auto"/>
            <w:right w:val="none" w:sz="0" w:space="0" w:color="auto"/>
          </w:divBdr>
        </w:div>
      </w:divsChild>
    </w:div>
    <w:div w:id="747849770">
      <w:bodyDiv w:val="1"/>
      <w:marLeft w:val="0"/>
      <w:marRight w:val="0"/>
      <w:marTop w:val="0"/>
      <w:marBottom w:val="0"/>
      <w:divBdr>
        <w:top w:val="none" w:sz="0" w:space="0" w:color="auto"/>
        <w:left w:val="none" w:sz="0" w:space="0" w:color="auto"/>
        <w:bottom w:val="none" w:sz="0" w:space="0" w:color="auto"/>
        <w:right w:val="none" w:sz="0" w:space="0" w:color="auto"/>
      </w:divBdr>
    </w:div>
    <w:div w:id="807747109">
      <w:bodyDiv w:val="1"/>
      <w:marLeft w:val="0"/>
      <w:marRight w:val="0"/>
      <w:marTop w:val="0"/>
      <w:marBottom w:val="0"/>
      <w:divBdr>
        <w:top w:val="none" w:sz="0" w:space="0" w:color="auto"/>
        <w:left w:val="none" w:sz="0" w:space="0" w:color="auto"/>
        <w:bottom w:val="none" w:sz="0" w:space="0" w:color="auto"/>
        <w:right w:val="none" w:sz="0" w:space="0" w:color="auto"/>
      </w:divBdr>
      <w:divsChild>
        <w:div w:id="620763744">
          <w:marLeft w:val="0"/>
          <w:marRight w:val="0"/>
          <w:marTop w:val="0"/>
          <w:marBottom w:val="0"/>
          <w:divBdr>
            <w:top w:val="none" w:sz="0" w:space="0" w:color="auto"/>
            <w:left w:val="none" w:sz="0" w:space="0" w:color="auto"/>
            <w:bottom w:val="none" w:sz="0" w:space="0" w:color="auto"/>
            <w:right w:val="none" w:sz="0" w:space="0" w:color="auto"/>
          </w:divBdr>
        </w:div>
        <w:div w:id="1373462402">
          <w:marLeft w:val="0"/>
          <w:marRight w:val="0"/>
          <w:marTop w:val="0"/>
          <w:marBottom w:val="0"/>
          <w:divBdr>
            <w:top w:val="none" w:sz="0" w:space="0" w:color="auto"/>
            <w:left w:val="none" w:sz="0" w:space="0" w:color="auto"/>
            <w:bottom w:val="none" w:sz="0" w:space="0" w:color="auto"/>
            <w:right w:val="none" w:sz="0" w:space="0" w:color="auto"/>
          </w:divBdr>
        </w:div>
        <w:div w:id="858784915">
          <w:marLeft w:val="0"/>
          <w:marRight w:val="0"/>
          <w:marTop w:val="0"/>
          <w:marBottom w:val="0"/>
          <w:divBdr>
            <w:top w:val="none" w:sz="0" w:space="0" w:color="auto"/>
            <w:left w:val="none" w:sz="0" w:space="0" w:color="auto"/>
            <w:bottom w:val="none" w:sz="0" w:space="0" w:color="auto"/>
            <w:right w:val="none" w:sz="0" w:space="0" w:color="auto"/>
          </w:divBdr>
        </w:div>
        <w:div w:id="378288723">
          <w:marLeft w:val="0"/>
          <w:marRight w:val="0"/>
          <w:marTop w:val="0"/>
          <w:marBottom w:val="0"/>
          <w:divBdr>
            <w:top w:val="none" w:sz="0" w:space="0" w:color="auto"/>
            <w:left w:val="none" w:sz="0" w:space="0" w:color="auto"/>
            <w:bottom w:val="none" w:sz="0" w:space="0" w:color="auto"/>
            <w:right w:val="none" w:sz="0" w:space="0" w:color="auto"/>
          </w:divBdr>
        </w:div>
        <w:div w:id="705983274">
          <w:marLeft w:val="0"/>
          <w:marRight w:val="0"/>
          <w:marTop w:val="0"/>
          <w:marBottom w:val="0"/>
          <w:divBdr>
            <w:top w:val="none" w:sz="0" w:space="0" w:color="auto"/>
            <w:left w:val="none" w:sz="0" w:space="0" w:color="auto"/>
            <w:bottom w:val="none" w:sz="0" w:space="0" w:color="auto"/>
            <w:right w:val="none" w:sz="0" w:space="0" w:color="auto"/>
          </w:divBdr>
        </w:div>
        <w:div w:id="412817611">
          <w:marLeft w:val="0"/>
          <w:marRight w:val="0"/>
          <w:marTop w:val="0"/>
          <w:marBottom w:val="0"/>
          <w:divBdr>
            <w:top w:val="none" w:sz="0" w:space="0" w:color="auto"/>
            <w:left w:val="none" w:sz="0" w:space="0" w:color="auto"/>
            <w:bottom w:val="none" w:sz="0" w:space="0" w:color="auto"/>
            <w:right w:val="none" w:sz="0" w:space="0" w:color="auto"/>
          </w:divBdr>
          <w:divsChild>
            <w:div w:id="369916987">
              <w:marLeft w:val="0"/>
              <w:marRight w:val="0"/>
              <w:marTop w:val="30"/>
              <w:marBottom w:val="30"/>
              <w:divBdr>
                <w:top w:val="none" w:sz="0" w:space="0" w:color="auto"/>
                <w:left w:val="none" w:sz="0" w:space="0" w:color="auto"/>
                <w:bottom w:val="none" w:sz="0" w:space="0" w:color="auto"/>
                <w:right w:val="none" w:sz="0" w:space="0" w:color="auto"/>
              </w:divBdr>
              <w:divsChild>
                <w:div w:id="1727683789">
                  <w:marLeft w:val="0"/>
                  <w:marRight w:val="0"/>
                  <w:marTop w:val="0"/>
                  <w:marBottom w:val="0"/>
                  <w:divBdr>
                    <w:top w:val="none" w:sz="0" w:space="0" w:color="auto"/>
                    <w:left w:val="none" w:sz="0" w:space="0" w:color="auto"/>
                    <w:bottom w:val="none" w:sz="0" w:space="0" w:color="auto"/>
                    <w:right w:val="none" w:sz="0" w:space="0" w:color="auto"/>
                  </w:divBdr>
                  <w:divsChild>
                    <w:div w:id="972062408">
                      <w:marLeft w:val="0"/>
                      <w:marRight w:val="0"/>
                      <w:marTop w:val="0"/>
                      <w:marBottom w:val="0"/>
                      <w:divBdr>
                        <w:top w:val="none" w:sz="0" w:space="0" w:color="auto"/>
                        <w:left w:val="none" w:sz="0" w:space="0" w:color="auto"/>
                        <w:bottom w:val="none" w:sz="0" w:space="0" w:color="auto"/>
                        <w:right w:val="none" w:sz="0" w:space="0" w:color="auto"/>
                      </w:divBdr>
                    </w:div>
                  </w:divsChild>
                </w:div>
                <w:div w:id="730662901">
                  <w:marLeft w:val="0"/>
                  <w:marRight w:val="0"/>
                  <w:marTop w:val="0"/>
                  <w:marBottom w:val="0"/>
                  <w:divBdr>
                    <w:top w:val="none" w:sz="0" w:space="0" w:color="auto"/>
                    <w:left w:val="none" w:sz="0" w:space="0" w:color="auto"/>
                    <w:bottom w:val="none" w:sz="0" w:space="0" w:color="auto"/>
                    <w:right w:val="none" w:sz="0" w:space="0" w:color="auto"/>
                  </w:divBdr>
                  <w:divsChild>
                    <w:div w:id="931279807">
                      <w:marLeft w:val="0"/>
                      <w:marRight w:val="0"/>
                      <w:marTop w:val="0"/>
                      <w:marBottom w:val="0"/>
                      <w:divBdr>
                        <w:top w:val="none" w:sz="0" w:space="0" w:color="auto"/>
                        <w:left w:val="none" w:sz="0" w:space="0" w:color="auto"/>
                        <w:bottom w:val="none" w:sz="0" w:space="0" w:color="auto"/>
                        <w:right w:val="none" w:sz="0" w:space="0" w:color="auto"/>
                      </w:divBdr>
                    </w:div>
                  </w:divsChild>
                </w:div>
                <w:div w:id="1959141667">
                  <w:marLeft w:val="0"/>
                  <w:marRight w:val="0"/>
                  <w:marTop w:val="0"/>
                  <w:marBottom w:val="0"/>
                  <w:divBdr>
                    <w:top w:val="none" w:sz="0" w:space="0" w:color="auto"/>
                    <w:left w:val="none" w:sz="0" w:space="0" w:color="auto"/>
                    <w:bottom w:val="none" w:sz="0" w:space="0" w:color="auto"/>
                    <w:right w:val="none" w:sz="0" w:space="0" w:color="auto"/>
                  </w:divBdr>
                  <w:divsChild>
                    <w:div w:id="1386948724">
                      <w:marLeft w:val="0"/>
                      <w:marRight w:val="0"/>
                      <w:marTop w:val="0"/>
                      <w:marBottom w:val="0"/>
                      <w:divBdr>
                        <w:top w:val="none" w:sz="0" w:space="0" w:color="auto"/>
                        <w:left w:val="none" w:sz="0" w:space="0" w:color="auto"/>
                        <w:bottom w:val="none" w:sz="0" w:space="0" w:color="auto"/>
                        <w:right w:val="none" w:sz="0" w:space="0" w:color="auto"/>
                      </w:divBdr>
                    </w:div>
                  </w:divsChild>
                </w:div>
                <w:div w:id="552156340">
                  <w:marLeft w:val="0"/>
                  <w:marRight w:val="0"/>
                  <w:marTop w:val="0"/>
                  <w:marBottom w:val="0"/>
                  <w:divBdr>
                    <w:top w:val="none" w:sz="0" w:space="0" w:color="auto"/>
                    <w:left w:val="none" w:sz="0" w:space="0" w:color="auto"/>
                    <w:bottom w:val="none" w:sz="0" w:space="0" w:color="auto"/>
                    <w:right w:val="none" w:sz="0" w:space="0" w:color="auto"/>
                  </w:divBdr>
                  <w:divsChild>
                    <w:div w:id="1075712235">
                      <w:marLeft w:val="0"/>
                      <w:marRight w:val="0"/>
                      <w:marTop w:val="0"/>
                      <w:marBottom w:val="0"/>
                      <w:divBdr>
                        <w:top w:val="none" w:sz="0" w:space="0" w:color="auto"/>
                        <w:left w:val="none" w:sz="0" w:space="0" w:color="auto"/>
                        <w:bottom w:val="none" w:sz="0" w:space="0" w:color="auto"/>
                        <w:right w:val="none" w:sz="0" w:space="0" w:color="auto"/>
                      </w:divBdr>
                    </w:div>
                  </w:divsChild>
                </w:div>
                <w:div w:id="2036225697">
                  <w:marLeft w:val="0"/>
                  <w:marRight w:val="0"/>
                  <w:marTop w:val="0"/>
                  <w:marBottom w:val="0"/>
                  <w:divBdr>
                    <w:top w:val="none" w:sz="0" w:space="0" w:color="auto"/>
                    <w:left w:val="none" w:sz="0" w:space="0" w:color="auto"/>
                    <w:bottom w:val="none" w:sz="0" w:space="0" w:color="auto"/>
                    <w:right w:val="none" w:sz="0" w:space="0" w:color="auto"/>
                  </w:divBdr>
                  <w:divsChild>
                    <w:div w:id="1481531348">
                      <w:marLeft w:val="0"/>
                      <w:marRight w:val="0"/>
                      <w:marTop w:val="0"/>
                      <w:marBottom w:val="0"/>
                      <w:divBdr>
                        <w:top w:val="none" w:sz="0" w:space="0" w:color="auto"/>
                        <w:left w:val="none" w:sz="0" w:space="0" w:color="auto"/>
                        <w:bottom w:val="none" w:sz="0" w:space="0" w:color="auto"/>
                        <w:right w:val="none" w:sz="0" w:space="0" w:color="auto"/>
                      </w:divBdr>
                    </w:div>
                  </w:divsChild>
                </w:div>
                <w:div w:id="102699563">
                  <w:marLeft w:val="0"/>
                  <w:marRight w:val="0"/>
                  <w:marTop w:val="0"/>
                  <w:marBottom w:val="0"/>
                  <w:divBdr>
                    <w:top w:val="none" w:sz="0" w:space="0" w:color="auto"/>
                    <w:left w:val="none" w:sz="0" w:space="0" w:color="auto"/>
                    <w:bottom w:val="none" w:sz="0" w:space="0" w:color="auto"/>
                    <w:right w:val="none" w:sz="0" w:space="0" w:color="auto"/>
                  </w:divBdr>
                  <w:divsChild>
                    <w:div w:id="198394691">
                      <w:marLeft w:val="0"/>
                      <w:marRight w:val="0"/>
                      <w:marTop w:val="0"/>
                      <w:marBottom w:val="0"/>
                      <w:divBdr>
                        <w:top w:val="none" w:sz="0" w:space="0" w:color="auto"/>
                        <w:left w:val="none" w:sz="0" w:space="0" w:color="auto"/>
                        <w:bottom w:val="none" w:sz="0" w:space="0" w:color="auto"/>
                        <w:right w:val="none" w:sz="0" w:space="0" w:color="auto"/>
                      </w:divBdr>
                    </w:div>
                  </w:divsChild>
                </w:div>
                <w:div w:id="929628974">
                  <w:marLeft w:val="0"/>
                  <w:marRight w:val="0"/>
                  <w:marTop w:val="0"/>
                  <w:marBottom w:val="0"/>
                  <w:divBdr>
                    <w:top w:val="none" w:sz="0" w:space="0" w:color="auto"/>
                    <w:left w:val="none" w:sz="0" w:space="0" w:color="auto"/>
                    <w:bottom w:val="none" w:sz="0" w:space="0" w:color="auto"/>
                    <w:right w:val="none" w:sz="0" w:space="0" w:color="auto"/>
                  </w:divBdr>
                  <w:divsChild>
                    <w:div w:id="248663300">
                      <w:marLeft w:val="0"/>
                      <w:marRight w:val="0"/>
                      <w:marTop w:val="0"/>
                      <w:marBottom w:val="0"/>
                      <w:divBdr>
                        <w:top w:val="none" w:sz="0" w:space="0" w:color="auto"/>
                        <w:left w:val="none" w:sz="0" w:space="0" w:color="auto"/>
                        <w:bottom w:val="none" w:sz="0" w:space="0" w:color="auto"/>
                        <w:right w:val="none" w:sz="0" w:space="0" w:color="auto"/>
                      </w:divBdr>
                    </w:div>
                  </w:divsChild>
                </w:div>
                <w:div w:id="112141563">
                  <w:marLeft w:val="0"/>
                  <w:marRight w:val="0"/>
                  <w:marTop w:val="0"/>
                  <w:marBottom w:val="0"/>
                  <w:divBdr>
                    <w:top w:val="none" w:sz="0" w:space="0" w:color="auto"/>
                    <w:left w:val="none" w:sz="0" w:space="0" w:color="auto"/>
                    <w:bottom w:val="none" w:sz="0" w:space="0" w:color="auto"/>
                    <w:right w:val="none" w:sz="0" w:space="0" w:color="auto"/>
                  </w:divBdr>
                  <w:divsChild>
                    <w:div w:id="1908226779">
                      <w:marLeft w:val="0"/>
                      <w:marRight w:val="0"/>
                      <w:marTop w:val="0"/>
                      <w:marBottom w:val="0"/>
                      <w:divBdr>
                        <w:top w:val="none" w:sz="0" w:space="0" w:color="auto"/>
                        <w:left w:val="none" w:sz="0" w:space="0" w:color="auto"/>
                        <w:bottom w:val="none" w:sz="0" w:space="0" w:color="auto"/>
                        <w:right w:val="none" w:sz="0" w:space="0" w:color="auto"/>
                      </w:divBdr>
                    </w:div>
                  </w:divsChild>
                </w:div>
                <w:div w:id="1402170587">
                  <w:marLeft w:val="0"/>
                  <w:marRight w:val="0"/>
                  <w:marTop w:val="0"/>
                  <w:marBottom w:val="0"/>
                  <w:divBdr>
                    <w:top w:val="none" w:sz="0" w:space="0" w:color="auto"/>
                    <w:left w:val="none" w:sz="0" w:space="0" w:color="auto"/>
                    <w:bottom w:val="none" w:sz="0" w:space="0" w:color="auto"/>
                    <w:right w:val="none" w:sz="0" w:space="0" w:color="auto"/>
                  </w:divBdr>
                  <w:divsChild>
                    <w:div w:id="1397901035">
                      <w:marLeft w:val="0"/>
                      <w:marRight w:val="0"/>
                      <w:marTop w:val="0"/>
                      <w:marBottom w:val="0"/>
                      <w:divBdr>
                        <w:top w:val="none" w:sz="0" w:space="0" w:color="auto"/>
                        <w:left w:val="none" w:sz="0" w:space="0" w:color="auto"/>
                        <w:bottom w:val="none" w:sz="0" w:space="0" w:color="auto"/>
                        <w:right w:val="none" w:sz="0" w:space="0" w:color="auto"/>
                      </w:divBdr>
                    </w:div>
                  </w:divsChild>
                </w:div>
                <w:div w:id="661855676">
                  <w:marLeft w:val="0"/>
                  <w:marRight w:val="0"/>
                  <w:marTop w:val="0"/>
                  <w:marBottom w:val="0"/>
                  <w:divBdr>
                    <w:top w:val="none" w:sz="0" w:space="0" w:color="auto"/>
                    <w:left w:val="none" w:sz="0" w:space="0" w:color="auto"/>
                    <w:bottom w:val="none" w:sz="0" w:space="0" w:color="auto"/>
                    <w:right w:val="none" w:sz="0" w:space="0" w:color="auto"/>
                  </w:divBdr>
                  <w:divsChild>
                    <w:div w:id="1141456317">
                      <w:marLeft w:val="0"/>
                      <w:marRight w:val="0"/>
                      <w:marTop w:val="0"/>
                      <w:marBottom w:val="0"/>
                      <w:divBdr>
                        <w:top w:val="none" w:sz="0" w:space="0" w:color="auto"/>
                        <w:left w:val="none" w:sz="0" w:space="0" w:color="auto"/>
                        <w:bottom w:val="none" w:sz="0" w:space="0" w:color="auto"/>
                        <w:right w:val="none" w:sz="0" w:space="0" w:color="auto"/>
                      </w:divBdr>
                    </w:div>
                  </w:divsChild>
                </w:div>
                <w:div w:id="963999505">
                  <w:marLeft w:val="0"/>
                  <w:marRight w:val="0"/>
                  <w:marTop w:val="0"/>
                  <w:marBottom w:val="0"/>
                  <w:divBdr>
                    <w:top w:val="none" w:sz="0" w:space="0" w:color="auto"/>
                    <w:left w:val="none" w:sz="0" w:space="0" w:color="auto"/>
                    <w:bottom w:val="none" w:sz="0" w:space="0" w:color="auto"/>
                    <w:right w:val="none" w:sz="0" w:space="0" w:color="auto"/>
                  </w:divBdr>
                  <w:divsChild>
                    <w:div w:id="1085688235">
                      <w:marLeft w:val="0"/>
                      <w:marRight w:val="0"/>
                      <w:marTop w:val="0"/>
                      <w:marBottom w:val="0"/>
                      <w:divBdr>
                        <w:top w:val="none" w:sz="0" w:space="0" w:color="auto"/>
                        <w:left w:val="none" w:sz="0" w:space="0" w:color="auto"/>
                        <w:bottom w:val="none" w:sz="0" w:space="0" w:color="auto"/>
                        <w:right w:val="none" w:sz="0" w:space="0" w:color="auto"/>
                      </w:divBdr>
                    </w:div>
                  </w:divsChild>
                </w:div>
                <w:div w:id="1240098954">
                  <w:marLeft w:val="0"/>
                  <w:marRight w:val="0"/>
                  <w:marTop w:val="0"/>
                  <w:marBottom w:val="0"/>
                  <w:divBdr>
                    <w:top w:val="none" w:sz="0" w:space="0" w:color="auto"/>
                    <w:left w:val="none" w:sz="0" w:space="0" w:color="auto"/>
                    <w:bottom w:val="none" w:sz="0" w:space="0" w:color="auto"/>
                    <w:right w:val="none" w:sz="0" w:space="0" w:color="auto"/>
                  </w:divBdr>
                  <w:divsChild>
                    <w:div w:id="48186782">
                      <w:marLeft w:val="0"/>
                      <w:marRight w:val="0"/>
                      <w:marTop w:val="0"/>
                      <w:marBottom w:val="0"/>
                      <w:divBdr>
                        <w:top w:val="none" w:sz="0" w:space="0" w:color="auto"/>
                        <w:left w:val="none" w:sz="0" w:space="0" w:color="auto"/>
                        <w:bottom w:val="none" w:sz="0" w:space="0" w:color="auto"/>
                        <w:right w:val="none" w:sz="0" w:space="0" w:color="auto"/>
                      </w:divBdr>
                    </w:div>
                  </w:divsChild>
                </w:div>
                <w:div w:id="1772822307">
                  <w:marLeft w:val="0"/>
                  <w:marRight w:val="0"/>
                  <w:marTop w:val="0"/>
                  <w:marBottom w:val="0"/>
                  <w:divBdr>
                    <w:top w:val="none" w:sz="0" w:space="0" w:color="auto"/>
                    <w:left w:val="none" w:sz="0" w:space="0" w:color="auto"/>
                    <w:bottom w:val="none" w:sz="0" w:space="0" w:color="auto"/>
                    <w:right w:val="none" w:sz="0" w:space="0" w:color="auto"/>
                  </w:divBdr>
                  <w:divsChild>
                    <w:div w:id="684020581">
                      <w:marLeft w:val="0"/>
                      <w:marRight w:val="0"/>
                      <w:marTop w:val="0"/>
                      <w:marBottom w:val="0"/>
                      <w:divBdr>
                        <w:top w:val="none" w:sz="0" w:space="0" w:color="auto"/>
                        <w:left w:val="none" w:sz="0" w:space="0" w:color="auto"/>
                        <w:bottom w:val="none" w:sz="0" w:space="0" w:color="auto"/>
                        <w:right w:val="none" w:sz="0" w:space="0" w:color="auto"/>
                      </w:divBdr>
                    </w:div>
                  </w:divsChild>
                </w:div>
                <w:div w:id="839546770">
                  <w:marLeft w:val="0"/>
                  <w:marRight w:val="0"/>
                  <w:marTop w:val="0"/>
                  <w:marBottom w:val="0"/>
                  <w:divBdr>
                    <w:top w:val="none" w:sz="0" w:space="0" w:color="auto"/>
                    <w:left w:val="none" w:sz="0" w:space="0" w:color="auto"/>
                    <w:bottom w:val="none" w:sz="0" w:space="0" w:color="auto"/>
                    <w:right w:val="none" w:sz="0" w:space="0" w:color="auto"/>
                  </w:divBdr>
                  <w:divsChild>
                    <w:div w:id="5147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Waite</dc:creator>
  <cp:keywords/>
  <dc:description/>
  <cp:lastModifiedBy>Frazer Hoyle</cp:lastModifiedBy>
  <cp:revision>7</cp:revision>
  <cp:lastPrinted>2025-03-06T17:17:00Z</cp:lastPrinted>
  <dcterms:created xsi:type="dcterms:W3CDTF">2025-07-07T13:26:00Z</dcterms:created>
  <dcterms:modified xsi:type="dcterms:W3CDTF">2025-07-07T14:41:00Z</dcterms:modified>
</cp:coreProperties>
</file>