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00E4D3A0">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5368A3A3">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614E6230" w:rsidR="00D60318" w:rsidRPr="006B6FF7" w:rsidRDefault="007D5A0A" w:rsidP="00B11D26">
            <w:pPr>
              <w:rPr>
                <w:rFonts w:ascii="Gotham Book" w:hAnsi="Gotham Book"/>
                <w:sz w:val="18"/>
                <w:szCs w:val="18"/>
              </w:rPr>
            </w:pPr>
            <w:r>
              <w:rPr>
                <w:rFonts w:ascii="Gotham Book" w:hAnsi="Gotham Book"/>
                <w:sz w:val="18"/>
                <w:szCs w:val="18"/>
              </w:rPr>
              <w:t>Casual Technician</w:t>
            </w:r>
            <w:r w:rsidR="00AD3A91">
              <w:rPr>
                <w:rFonts w:ascii="Gotham Book" w:hAnsi="Gotham Book"/>
                <w:sz w:val="18"/>
                <w:szCs w:val="18"/>
              </w:rPr>
              <w:t xml:space="preserve"> </w:t>
            </w:r>
          </w:p>
        </w:tc>
      </w:tr>
      <w:tr w:rsidR="00D60318" w:rsidRPr="006B6FF7" w14:paraId="201CA8F2" w14:textId="77777777" w:rsidTr="5368A3A3">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343C38D9" w:rsidR="00D60318" w:rsidRPr="006B6FF7" w:rsidRDefault="007D5A0A" w:rsidP="00B11D26">
            <w:pPr>
              <w:rPr>
                <w:rFonts w:ascii="Gotham Book" w:hAnsi="Gotham Book"/>
                <w:sz w:val="18"/>
                <w:szCs w:val="18"/>
              </w:rPr>
            </w:pPr>
            <w:r>
              <w:rPr>
                <w:rFonts w:ascii="Gotham Book" w:hAnsi="Gotham Book"/>
                <w:sz w:val="18"/>
                <w:szCs w:val="18"/>
              </w:rPr>
              <w:t>Technical Manager</w:t>
            </w:r>
          </w:p>
        </w:tc>
      </w:tr>
      <w:tr w:rsidR="00D60318" w:rsidRPr="006B6FF7" w14:paraId="551FFD41" w14:textId="77777777" w:rsidTr="5368A3A3">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5A1FA8D7" w:rsidR="28F7EA78" w:rsidRPr="28F7EA78" w:rsidRDefault="28F7EA78" w:rsidP="28F7EA78">
            <w:pPr>
              <w:spacing w:after="120"/>
              <w:rPr>
                <w:rFonts w:ascii="Calibri" w:eastAsia="Calibri" w:hAnsi="Calibri" w:cs="Calibri"/>
                <w:color w:val="000000" w:themeColor="text1"/>
                <w:sz w:val="20"/>
                <w:szCs w:val="20"/>
                <w:lang w:val="en-US"/>
              </w:rPr>
            </w:pPr>
          </w:p>
        </w:tc>
      </w:tr>
      <w:tr w:rsidR="00D60318" w:rsidRPr="006B6FF7" w14:paraId="0428A87D" w14:textId="77777777" w:rsidTr="5368A3A3">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220CF55F" w:rsidR="00D60318" w:rsidRPr="006B6FF7" w:rsidRDefault="007D5A0A" w:rsidP="00B11D26">
            <w:pPr>
              <w:rPr>
                <w:rFonts w:ascii="Gotham Book" w:eastAsia="Gotham Book" w:hAnsi="Gotham Book" w:cs="Gotham Book"/>
                <w:sz w:val="18"/>
                <w:szCs w:val="18"/>
              </w:rPr>
            </w:pPr>
            <w:r>
              <w:rPr>
                <w:rFonts w:ascii="Gotham Book" w:eastAsia="Gotham Book" w:hAnsi="Gotham Book" w:cs="Gotham Book"/>
                <w:sz w:val="18"/>
                <w:szCs w:val="18"/>
              </w:rPr>
              <w:t>0 hours</w:t>
            </w:r>
          </w:p>
        </w:tc>
      </w:tr>
      <w:tr w:rsidR="00D60318" w:rsidRPr="006B6FF7" w14:paraId="3BA616A0" w14:textId="77777777" w:rsidTr="5368A3A3">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67A8E039" w:rsidR="00D60318" w:rsidRPr="006B6FF7" w:rsidRDefault="007D5A0A" w:rsidP="0744EB3A">
            <w:pPr>
              <w:rPr>
                <w:rFonts w:ascii="Gotham Book" w:eastAsia="Gotham Book" w:hAnsi="Gotham Book" w:cs="Gotham Book"/>
                <w:sz w:val="18"/>
                <w:szCs w:val="18"/>
              </w:rPr>
            </w:pPr>
            <w:r>
              <w:rPr>
                <w:rFonts w:ascii="Gotham Book" w:eastAsia="Gotham Book" w:hAnsi="Gotham Book" w:cs="Gotham Book"/>
                <w:sz w:val="18"/>
                <w:szCs w:val="18"/>
              </w:rPr>
              <w:t>Casual</w:t>
            </w:r>
          </w:p>
        </w:tc>
      </w:tr>
      <w:tr w:rsidR="00D60318" w:rsidRPr="006B6FF7" w14:paraId="1DEC649D" w14:textId="77777777" w:rsidTr="5368A3A3">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5FB810DD" w:rsidR="00D60318" w:rsidRPr="006B6FF7" w:rsidRDefault="007D5A0A" w:rsidP="00B11D26">
            <w:pPr>
              <w:rPr>
                <w:rFonts w:ascii="Gotham Book" w:hAnsi="Gotham Book"/>
                <w:sz w:val="18"/>
                <w:szCs w:val="18"/>
              </w:rPr>
            </w:pPr>
            <w:r>
              <w:rPr>
                <w:rFonts w:ascii="Gotham Book" w:hAnsi="Gotham Book"/>
                <w:sz w:val="18"/>
                <w:szCs w:val="18"/>
              </w:rPr>
              <w:t>N/A</w:t>
            </w:r>
          </w:p>
        </w:tc>
      </w:tr>
      <w:tr w:rsidR="00D60318" w:rsidRPr="006B6FF7" w14:paraId="34700CF0" w14:textId="77777777" w:rsidTr="5368A3A3">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8F65C49" w14:textId="77777777" w:rsidR="007D5A0A" w:rsidRDefault="007D5A0A" w:rsidP="007D5A0A">
            <w:pPr>
              <w:rPr>
                <w:rFonts w:ascii="Gotham Book" w:hAnsi="Gotham Book"/>
                <w:sz w:val="18"/>
                <w:szCs w:val="18"/>
              </w:rPr>
            </w:pPr>
            <w:r>
              <w:rPr>
                <w:rFonts w:ascii="Gotham Book" w:hAnsi="Gotham Book"/>
                <w:sz w:val="18"/>
                <w:szCs w:val="18"/>
              </w:rPr>
              <w:t>£13.53 per hour Mon-Sun 0800-00:00</w:t>
            </w:r>
          </w:p>
          <w:p w14:paraId="5E3F2E6A" w14:textId="77777777" w:rsidR="007D5A0A" w:rsidRDefault="007D5A0A" w:rsidP="007D5A0A">
            <w:pPr>
              <w:rPr>
                <w:rFonts w:ascii="Gotham Book" w:hAnsi="Gotham Book"/>
                <w:sz w:val="18"/>
                <w:szCs w:val="18"/>
              </w:rPr>
            </w:pPr>
            <w:r>
              <w:rPr>
                <w:rFonts w:ascii="Gotham Book" w:hAnsi="Gotham Book"/>
                <w:sz w:val="18"/>
                <w:szCs w:val="18"/>
              </w:rPr>
              <w:t>£27.06 per hour 00:00-08:00 (if pre-agreed, main house only)</w:t>
            </w:r>
          </w:p>
          <w:p w14:paraId="38E486CE" w14:textId="77777777" w:rsidR="007D5A0A" w:rsidRDefault="007D5A0A" w:rsidP="007D5A0A">
            <w:pPr>
              <w:rPr>
                <w:rFonts w:ascii="Gotham Book" w:hAnsi="Gotham Book"/>
                <w:sz w:val="18"/>
                <w:szCs w:val="18"/>
              </w:rPr>
            </w:pPr>
            <w:r>
              <w:rPr>
                <w:rFonts w:ascii="Gotham Book" w:hAnsi="Gotham Book"/>
                <w:sz w:val="18"/>
                <w:szCs w:val="18"/>
              </w:rPr>
              <w:t xml:space="preserve">£20.30 per hour Public and Bank Holidays </w:t>
            </w:r>
          </w:p>
          <w:p w14:paraId="32144EB3" w14:textId="77777777" w:rsidR="007D5A0A" w:rsidRDefault="007D5A0A" w:rsidP="007D5A0A">
            <w:pPr>
              <w:rPr>
                <w:rFonts w:ascii="Gotham Book" w:hAnsi="Gotham Book"/>
                <w:sz w:val="18"/>
                <w:szCs w:val="18"/>
              </w:rPr>
            </w:pPr>
            <w:r>
              <w:rPr>
                <w:rFonts w:ascii="Gotham Book" w:hAnsi="Gotham Book"/>
                <w:sz w:val="18"/>
                <w:szCs w:val="18"/>
              </w:rPr>
              <w:t>£41.19 get-out rate, where applicable. Minimum call Two hour, 15min pro-rata thereafter. After 4 hours work a paid 30min break.</w:t>
            </w:r>
          </w:p>
          <w:p w14:paraId="3C6CC937" w14:textId="501BF5E7" w:rsidR="00D60318" w:rsidRPr="006B6FF7" w:rsidRDefault="007D5A0A" w:rsidP="007D5A0A">
            <w:pPr>
              <w:rPr>
                <w:rFonts w:ascii="Gotham Book" w:hAnsi="Gotham Book"/>
                <w:sz w:val="18"/>
                <w:szCs w:val="18"/>
              </w:rPr>
            </w:pPr>
            <w:r>
              <w:rPr>
                <w:rFonts w:ascii="Gotham Book" w:hAnsi="Gotham Book"/>
                <w:sz w:val="18"/>
                <w:szCs w:val="18"/>
              </w:rPr>
              <w:t>£5.07 extra paid for a missed meal break</w:t>
            </w:r>
          </w:p>
        </w:tc>
      </w:tr>
      <w:tr w:rsidR="007074D9" w:rsidRPr="006B6FF7" w14:paraId="3CEEF839" w14:textId="77777777" w:rsidTr="5368A3A3">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51DD5AFE" w:rsidR="007074D9" w:rsidRDefault="007D5A0A" w:rsidP="00B11D26">
            <w:pPr>
              <w:rPr>
                <w:rFonts w:ascii="Gotham Book" w:hAnsi="Gotham Book"/>
                <w:sz w:val="18"/>
                <w:szCs w:val="18"/>
              </w:rPr>
            </w:pPr>
            <w:r>
              <w:rPr>
                <w:rFonts w:ascii="Gotham Book" w:hAnsi="Gotham Book"/>
                <w:sz w:val="18"/>
                <w:szCs w:val="18"/>
              </w:rPr>
              <w:t>Bromley, Churchill Theatre</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0B2E15F1" w14:textId="1460792E" w:rsidR="003C6CD0" w:rsidRDefault="00F27708" w:rsidP="0009233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00092332">
      <w:pPr>
        <w:jc w:val="both"/>
        <w:rPr>
          <w:rFonts w:ascii="Gotham Book" w:hAnsi="Gotham Book"/>
          <w:sz w:val="18"/>
          <w:szCs w:val="18"/>
        </w:rPr>
      </w:pPr>
    </w:p>
    <w:p w14:paraId="297FE4A1" w14:textId="6A3B5771" w:rsidR="008B00C7" w:rsidRPr="008B00C7" w:rsidRDefault="008B00C7" w:rsidP="00092332">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6CBCFF2D" w14:textId="368E5726" w:rsidR="00092332" w:rsidRPr="00F27708" w:rsidRDefault="00F27708" w:rsidP="00092332">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00FE3D33" w:rsidRPr="00FE3D33">
        <w:rPr>
          <w:rFonts w:ascii="Gotham Book" w:hAnsi="Gotham Book"/>
          <w:sz w:val="18"/>
          <w:szCs w:val="18"/>
        </w:rPr>
        <w:t xml:space="preserve">We currently operate </w:t>
      </w:r>
      <w:r w:rsidR="00FE3D33" w:rsidRPr="00FE3D33">
        <w:rPr>
          <w:rFonts w:ascii="Gotham Book" w:hAnsi="Gotham Book"/>
          <w:b/>
          <w:bCs/>
          <w:sz w:val="18"/>
          <w:szCs w:val="18"/>
        </w:rPr>
        <w:t>21</w:t>
      </w:r>
      <w:r w:rsidR="00FE3D33" w:rsidRPr="00FE3D33">
        <w:rPr>
          <w:rFonts w:ascii="Gotham Book" w:hAnsi="Gotham Book"/>
          <w:sz w:val="18"/>
          <w:szCs w:val="18"/>
        </w:rPr>
        <w:t xml:space="preserve"> venues; including 14 in the UK regions; the Trafalgar Theatre in London’s West End and the Theatre Royal in Sydney.</w:t>
      </w:r>
      <w:r w:rsidR="00FE3D33">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14:paraId="0B824CFF" w14:textId="77777777" w:rsidR="00F27708" w:rsidRPr="006B6FF7" w:rsidRDefault="00F27708" w:rsidP="00092332">
      <w:pPr>
        <w:jc w:val="both"/>
        <w:rPr>
          <w:rFonts w:ascii="Gotham Book" w:hAnsi="Gotham Book"/>
          <w:sz w:val="18"/>
          <w:szCs w:val="18"/>
        </w:rPr>
      </w:pPr>
    </w:p>
    <w:p w14:paraId="06DBEA8F" w14:textId="7CC922FC" w:rsidR="00092332" w:rsidRPr="007C40B6" w:rsidRDefault="00092332" w:rsidP="00092332">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00570219" w:rsidRPr="006B6FF7">
        <w:rPr>
          <w:rFonts w:ascii="Gotham Book" w:hAnsi="Gotham Book"/>
          <w:sz w:val="18"/>
          <w:szCs w:val="18"/>
        </w:rPr>
        <w:t>entertainment</w:t>
      </w:r>
      <w:r w:rsidR="004653D3">
        <w:rPr>
          <w:rFonts w:ascii="Gotham Book" w:hAnsi="Gotham Book"/>
          <w:sz w:val="18"/>
          <w:szCs w:val="18"/>
        </w:rPr>
        <w:t xml:space="preserve">, </w:t>
      </w:r>
      <w:r w:rsidR="00555EAD" w:rsidRPr="006B6FF7">
        <w:rPr>
          <w:rFonts w:ascii="Gotham Book" w:hAnsi="Gotham Book"/>
          <w:sz w:val="18"/>
          <w:szCs w:val="18"/>
        </w:rPr>
        <w:t>audiences,</w:t>
      </w:r>
      <w:r w:rsidR="004653D3">
        <w:rPr>
          <w:rFonts w:ascii="Gotham Book" w:hAnsi="Gotham Book"/>
          <w:sz w:val="18"/>
          <w:szCs w:val="18"/>
        </w:rPr>
        <w:t xml:space="preserve"> and </w:t>
      </w:r>
      <w:r w:rsidR="00570219" w:rsidRPr="006B6FF7">
        <w:rPr>
          <w:rFonts w:ascii="Gotham Book" w:hAnsi="Gotham Book"/>
          <w:sz w:val="18"/>
          <w:szCs w:val="18"/>
        </w:rPr>
        <w:t>the live experience</w:t>
      </w:r>
      <w:r w:rsidR="007C40B6">
        <w:rPr>
          <w:rFonts w:ascii="Gotham Book" w:hAnsi="Gotham Book"/>
          <w:sz w:val="18"/>
          <w:szCs w:val="18"/>
        </w:rPr>
        <w:t xml:space="preserve"> and we </w:t>
      </w:r>
      <w:r w:rsidR="00874FDD" w:rsidRPr="006B6FF7">
        <w:rPr>
          <w:rFonts w:ascii="Gotham Book" w:hAnsi="Gotham Book"/>
          <w:sz w:val="18"/>
          <w:szCs w:val="18"/>
        </w:rPr>
        <w:t xml:space="preserve">value </w:t>
      </w:r>
      <w:r w:rsidR="00874FDD" w:rsidRPr="006B6FF7">
        <w:rPr>
          <w:rFonts w:ascii="Gotham Book" w:hAnsi="Gotham Book"/>
          <w:b/>
          <w:bCs/>
          <w:sz w:val="18"/>
          <w:szCs w:val="18"/>
        </w:rPr>
        <w:t xml:space="preserve">Creativity, Collaboration, Excellence </w:t>
      </w:r>
      <w:r w:rsidR="00874FDD" w:rsidRPr="006B6FF7">
        <w:rPr>
          <w:rFonts w:ascii="Gotham Book" w:hAnsi="Gotham Book"/>
          <w:sz w:val="18"/>
          <w:szCs w:val="18"/>
        </w:rPr>
        <w:t xml:space="preserve">and </w:t>
      </w:r>
      <w:r w:rsidR="00874FDD" w:rsidRPr="006B6FF7">
        <w:rPr>
          <w:rFonts w:ascii="Gotham Book" w:hAnsi="Gotham Book"/>
          <w:b/>
          <w:bCs/>
          <w:sz w:val="18"/>
          <w:szCs w:val="18"/>
        </w:rPr>
        <w:t>Respect.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09FB156C" w14:textId="5241E70C" w:rsidR="003C6CD0" w:rsidRDefault="00435564" w:rsidP="00794B5E">
      <w:pPr>
        <w:shd w:val="clear" w:color="auto" w:fill="FFFFFF" w:themeFill="background2"/>
        <w:rPr>
          <w:rFonts w:ascii="Gotham Bold" w:hAnsi="Gotham Bold"/>
          <w:color w:val="B93017"/>
          <w:sz w:val="18"/>
          <w:szCs w:val="18"/>
        </w:rPr>
      </w:pPr>
      <w:r w:rsidRPr="5368A3A3">
        <w:rPr>
          <w:rFonts w:ascii="Gotham Bold" w:hAnsi="Gotham Bold"/>
          <w:color w:val="B93017"/>
          <w:sz w:val="18"/>
          <w:szCs w:val="18"/>
        </w:rPr>
        <w:t>A</w:t>
      </w:r>
      <w:r w:rsidR="001F7481" w:rsidRPr="5368A3A3">
        <w:rPr>
          <w:rFonts w:ascii="Gotham Bold" w:hAnsi="Gotham Bold"/>
          <w:color w:val="B93017"/>
          <w:sz w:val="18"/>
          <w:szCs w:val="18"/>
        </w:rPr>
        <w:t>BOUT THIS ROLE</w:t>
      </w:r>
      <w:bookmarkEnd w:id="0"/>
    </w:p>
    <w:p w14:paraId="0E0A7989" w14:textId="534C7C13" w:rsidR="007D5A0A" w:rsidRPr="007D5A0A" w:rsidRDefault="007D5A0A" w:rsidP="00794B5E">
      <w:pPr>
        <w:shd w:val="clear" w:color="auto" w:fill="FFFFFF" w:themeFill="background2"/>
        <w:rPr>
          <w:rFonts w:ascii="Gotham Book" w:hAnsi="Gotham Book"/>
          <w:color w:val="000000" w:themeColor="text1"/>
          <w:sz w:val="18"/>
          <w:szCs w:val="18"/>
        </w:rPr>
      </w:pPr>
      <w:r w:rsidRPr="007D5A0A">
        <w:rPr>
          <w:rFonts w:ascii="Gotham Book" w:hAnsi="Gotham Book"/>
          <w:color w:val="000000" w:themeColor="text1"/>
          <w:sz w:val="18"/>
          <w:szCs w:val="18"/>
        </w:rPr>
        <w:t xml:space="preserve">The Casual Theatre Technician is a key part of the technical team at The </w:t>
      </w:r>
      <w:r>
        <w:rPr>
          <w:rFonts w:ascii="Gotham Book" w:hAnsi="Gotham Book"/>
          <w:color w:val="000000" w:themeColor="text1"/>
          <w:sz w:val="18"/>
          <w:szCs w:val="18"/>
        </w:rPr>
        <w:t>Churchill</w:t>
      </w:r>
      <w:r w:rsidRPr="007D5A0A">
        <w:rPr>
          <w:rFonts w:ascii="Gotham Book" w:hAnsi="Gotham Book"/>
          <w:color w:val="000000" w:themeColor="text1"/>
          <w:sz w:val="18"/>
          <w:szCs w:val="18"/>
        </w:rPr>
        <w:t xml:space="preserve"> Theatre, contributing to the successful delivery of all events, performances and building operations. This role supports visiting companies and users of the venue with a proactive, helpful, and solution-focused approach.</w:t>
      </w:r>
      <w:r w:rsidR="00CE7450">
        <w:rPr>
          <w:rFonts w:ascii="Gotham Book" w:hAnsi="Gotham Book"/>
          <w:color w:val="000000" w:themeColor="text1"/>
          <w:sz w:val="18"/>
          <w:szCs w:val="18"/>
        </w:rPr>
        <w:t xml:space="preserve"> This job role also extends to dressers</w:t>
      </w:r>
      <w:r w:rsidR="00DD1E95">
        <w:rPr>
          <w:rFonts w:ascii="Gotham Book" w:hAnsi="Gotham Book"/>
          <w:color w:val="000000" w:themeColor="text1"/>
          <w:sz w:val="18"/>
          <w:szCs w:val="18"/>
        </w:rPr>
        <w:t xml:space="preserve">. </w:t>
      </w:r>
    </w:p>
    <w:p w14:paraId="20BA3C00" w14:textId="77777777" w:rsidR="007D5A0A" w:rsidRPr="006B6FF7" w:rsidRDefault="007D5A0A" w:rsidP="00794B5E">
      <w:pPr>
        <w:shd w:val="clear" w:color="auto" w:fill="FFFFFF" w:themeFill="background2"/>
        <w:rPr>
          <w:rFonts w:ascii="Gotham Bold" w:hAnsi="Gotham Bold"/>
          <w:color w:val="BA3117" w:themeColor="accent6"/>
          <w:sz w:val="18"/>
          <w:szCs w:val="18"/>
        </w:rPr>
      </w:pPr>
    </w:p>
    <w:p w14:paraId="2E039301" w14:textId="14172FDA" w:rsidR="5368A3A3" w:rsidRDefault="5368A3A3" w:rsidP="5368A3A3">
      <w:pPr>
        <w:shd w:val="clear" w:color="auto" w:fill="FFFFFF" w:themeFill="background2"/>
        <w:rPr>
          <w:rFonts w:ascii="Gotham Bold" w:hAnsi="Gotham Bold"/>
          <w:color w:val="B93017"/>
          <w:sz w:val="18"/>
          <w:szCs w:val="18"/>
        </w:rPr>
      </w:pPr>
    </w:p>
    <w:p w14:paraId="1A5B1AF7" w14:textId="053267D6" w:rsidR="003277A7" w:rsidRDefault="005A06F5" w:rsidP="00794B5E">
      <w:pPr>
        <w:shd w:val="clear" w:color="auto" w:fill="FFFFFF" w:themeFill="background2"/>
        <w:rPr>
          <w:rFonts w:ascii="Gotham Bold" w:hAnsi="Gotham Bold"/>
          <w:color w:val="BA3117" w:themeColor="accent6"/>
          <w:sz w:val="18"/>
          <w:szCs w:val="18"/>
        </w:rPr>
      </w:pPr>
      <w:r w:rsidRPr="0744EB3A">
        <w:rPr>
          <w:rFonts w:ascii="Gotham Bold" w:hAnsi="Gotham Bold"/>
          <w:color w:val="BA3117" w:themeColor="accent6"/>
          <w:sz w:val="18"/>
          <w:szCs w:val="18"/>
        </w:rPr>
        <w:t>ABOUT YOU</w:t>
      </w:r>
    </w:p>
    <w:p w14:paraId="37C73AA9" w14:textId="3595C08A" w:rsidR="0E2DA44C" w:rsidRPr="007D5A0A" w:rsidRDefault="007D5A0A" w:rsidP="0744EB3A">
      <w:pPr>
        <w:jc w:val="both"/>
        <w:rPr>
          <w:rFonts w:ascii="Gotham Book" w:eastAsia="Calibri" w:hAnsi="Gotham Book" w:cs="Calibri"/>
          <w:color w:val="2D2D2D"/>
          <w:sz w:val="18"/>
          <w:szCs w:val="18"/>
        </w:rPr>
      </w:pPr>
      <w:r w:rsidRPr="007D5A0A">
        <w:rPr>
          <w:rFonts w:ascii="Gotham Book" w:eastAsia="Calibri" w:hAnsi="Gotham Book" w:cs="Calibri"/>
          <w:color w:val="2D2D2D"/>
          <w:sz w:val="18"/>
          <w:szCs w:val="18"/>
        </w:rPr>
        <w:t>You will be a motivated team player and talented all-round technician. Comfortable in a fast-paced, receiving house environment, you will remain focused under pressure and adapt to shifting priorities with a calm and professional approach.</w:t>
      </w:r>
    </w:p>
    <w:p w14:paraId="61F2395C" w14:textId="69F977E2" w:rsidR="0E2DA44C" w:rsidRPr="007D5A0A" w:rsidRDefault="0E2DA44C" w:rsidP="0E2DA44C">
      <w:pPr>
        <w:jc w:val="both"/>
        <w:rPr>
          <w:rFonts w:ascii="Gotham Book" w:hAnsi="Gotham Book"/>
          <w:color w:val="BA3117" w:themeColor="accent6"/>
          <w:sz w:val="18"/>
          <w:szCs w:val="18"/>
        </w:rPr>
      </w:pPr>
    </w:p>
    <w:p w14:paraId="4A64C703" w14:textId="77777777" w:rsidR="00AD3A91" w:rsidRPr="00AD3A91" w:rsidRDefault="00AD3A91" w:rsidP="0744EB3A">
      <w:pPr>
        <w:spacing w:line="259" w:lineRule="auto"/>
        <w:rPr>
          <w:rFonts w:ascii="Gotham Book" w:hAnsi="Gotham Book"/>
          <w:b/>
          <w:bCs/>
          <w:color w:val="BA3117" w:themeColor="accent6"/>
          <w:sz w:val="18"/>
          <w:szCs w:val="18"/>
        </w:rPr>
      </w:pPr>
      <w:r w:rsidRPr="00AD3A91">
        <w:rPr>
          <w:rFonts w:ascii="Gotham Book" w:hAnsi="Gotham Book"/>
          <w:b/>
          <w:bCs/>
          <w:color w:val="BA3117" w:themeColor="accent6"/>
          <w:sz w:val="18"/>
          <w:szCs w:val="18"/>
        </w:rPr>
        <w:t xml:space="preserve">KEY ACCOUNTABILITIES </w:t>
      </w:r>
    </w:p>
    <w:p w14:paraId="32526BE2"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To ensure a safe and productive working environment is maintained at all times, and that all technical work complies with relevant legislation and guidance. </w:t>
      </w:r>
    </w:p>
    <w:p w14:paraId="18FA64E4"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To support and assist the Full Time Technical Team in achieving high standards of technical delivery, presentation and maintenance throughout the venue. </w:t>
      </w:r>
    </w:p>
    <w:p w14:paraId="08372134"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To maintain cleanliness, organisation and appropriate care of all technical spaces, equipment and property—ensuring they are treated respectfully by both staff and visiting companies. </w:t>
      </w:r>
    </w:p>
    <w:p w14:paraId="4461DA3D"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To operate sound, lighting and AV systems, as well as stage management, during rehearsals and performances as required. </w:t>
      </w:r>
    </w:p>
    <w:p w14:paraId="651A7F81"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To participate in the set-up and break-down (get-ins, fit-ups and get-outs) of visiting productions and events when required.  </w:t>
      </w:r>
    </w:p>
    <w:p w14:paraId="70FAC404" w14:textId="77777777" w:rsidR="00AD3A91" w:rsidRPr="00AD3A91" w:rsidRDefault="00AD3A91" w:rsidP="0744EB3A">
      <w:pPr>
        <w:spacing w:line="259" w:lineRule="auto"/>
        <w:rPr>
          <w:rFonts w:ascii="Gotham Book" w:hAnsi="Gotham Book"/>
          <w:sz w:val="18"/>
          <w:szCs w:val="18"/>
        </w:rPr>
      </w:pPr>
    </w:p>
    <w:p w14:paraId="4BF1513F" w14:textId="449A5D51" w:rsidR="00AD3A91" w:rsidRPr="00AD3A91" w:rsidRDefault="00AD3A91" w:rsidP="0744EB3A">
      <w:pPr>
        <w:spacing w:line="259" w:lineRule="auto"/>
        <w:rPr>
          <w:rFonts w:ascii="Gotham Book" w:hAnsi="Gotham Book"/>
          <w:b/>
          <w:bCs/>
          <w:color w:val="BA3117" w:themeColor="accent6"/>
          <w:sz w:val="18"/>
          <w:szCs w:val="18"/>
        </w:rPr>
      </w:pPr>
      <w:r w:rsidRPr="00AD3A91">
        <w:rPr>
          <w:rFonts w:ascii="Gotham Book" w:hAnsi="Gotham Book"/>
          <w:b/>
          <w:bCs/>
          <w:color w:val="BA3117" w:themeColor="accent6"/>
          <w:sz w:val="18"/>
          <w:szCs w:val="18"/>
        </w:rPr>
        <w:t xml:space="preserve">ESSENTIAL SKILLS AND EXPERIENCE </w:t>
      </w:r>
    </w:p>
    <w:p w14:paraId="7B82D538"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Proven experience of working collaboratively in technical teams to achieve targets and contribute positively to wider service objectives. </w:t>
      </w:r>
    </w:p>
    <w:p w14:paraId="19F5E667"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Demonstrable achievement in the role(s) of stage technician, stage electrician and/or sound technician. </w:t>
      </w:r>
    </w:p>
    <w:p w14:paraId="2B0D9370" w14:textId="75E6452D"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Strong working knowledge of all aspects of theatre production, including sound, lighting and stage  management</w:t>
      </w:r>
      <w:r>
        <w:rPr>
          <w:rFonts w:ascii="Gotham Book" w:hAnsi="Gotham Book"/>
          <w:sz w:val="18"/>
          <w:szCs w:val="18"/>
        </w:rPr>
        <w:t xml:space="preserve">, dressing and wardrobe maintenance. </w:t>
      </w:r>
    </w:p>
    <w:p w14:paraId="5A76B958"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Excellent communication skills and the ability to work professionally with colleagues, visiting companies and artists. </w:t>
      </w:r>
    </w:p>
    <w:p w14:paraId="07A36747" w14:textId="77777777"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xml:space="preserve">• Willingness and ability to work flexible hours, including evenings, weekends and public holidays. </w:t>
      </w:r>
    </w:p>
    <w:p w14:paraId="09611EA3" w14:textId="17B14B53" w:rsidR="00AD3A91" w:rsidRPr="00AD3A91" w:rsidRDefault="00AD3A91" w:rsidP="0744EB3A">
      <w:pPr>
        <w:spacing w:line="259" w:lineRule="auto"/>
        <w:rPr>
          <w:rFonts w:ascii="Gotham Book" w:hAnsi="Gotham Book"/>
          <w:sz w:val="18"/>
          <w:szCs w:val="18"/>
        </w:rPr>
      </w:pPr>
      <w:r w:rsidRPr="00AD3A91">
        <w:rPr>
          <w:rFonts w:ascii="Gotham Book" w:hAnsi="Gotham Book"/>
          <w:sz w:val="18"/>
          <w:szCs w:val="18"/>
        </w:rPr>
        <w:t>• A proactive, problem-solving mindset with the ability to work independently and use initiative.</w:t>
      </w:r>
    </w:p>
    <w:p w14:paraId="29526B89" w14:textId="23D44453" w:rsidR="0744EB3A" w:rsidRDefault="0744EB3A" w:rsidP="5368A3A3">
      <w:pPr>
        <w:pStyle w:val="ListParagraph"/>
        <w:spacing w:line="259" w:lineRule="auto"/>
        <w:ind w:left="0"/>
        <w:rPr>
          <w:rFonts w:ascii="Calibri" w:eastAsia="Calibri" w:hAnsi="Calibri" w:cs="Calibri"/>
          <w:color w:val="2D2D2D"/>
          <w:sz w:val="22"/>
          <w:szCs w:val="22"/>
        </w:rPr>
      </w:pPr>
    </w:p>
    <w:p w14:paraId="7C7E36C0" w14:textId="083C650C" w:rsidR="54A9791F" w:rsidRDefault="54A9791F" w:rsidP="0744EB3A">
      <w:pPr>
        <w:ind w:left="426"/>
        <w:rPr>
          <w:rFonts w:ascii="Gotham Book" w:hAnsi="Gotham Book"/>
          <w:sz w:val="18"/>
          <w:szCs w:val="18"/>
        </w:rPr>
      </w:pPr>
    </w:p>
    <w:p w14:paraId="6308AFBA" w14:textId="295559B4" w:rsidR="1CE5B06E" w:rsidRDefault="1CE5B06E" w:rsidP="54A9791F">
      <w:pPr>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rPr>
        <w:t>Trafalgar Entertainment is an equal opportunity employer. We celebrate diversity and are committed to creating an inclusive environment for all employees.</w:t>
      </w:r>
      <w:r w:rsidR="00931F9B">
        <w:rPr>
          <w:rFonts w:ascii="Gotham Book" w:eastAsia="Gotham Book" w:hAnsi="Gotham Book" w:cs="Gotham Book"/>
          <w:color w:val="000000" w:themeColor="text1"/>
          <w:sz w:val="18"/>
          <w:szCs w:val="18"/>
        </w:rPr>
        <w:t xml:space="preserve"> </w:t>
      </w:r>
      <w:r w:rsidR="00931F9B" w:rsidRPr="00931F9B">
        <w:rPr>
          <w:rFonts w:ascii="Gotham Book" w:eastAsia="Gotham Book" w:hAnsi="Gotham Book" w:cs="Gotham Book"/>
          <w:color w:val="000000" w:themeColor="text1"/>
          <w:sz w:val="18"/>
          <w:szCs w:val="18"/>
        </w:rPr>
        <w:t>We welcome applications from people in groups where we are under-represented, for example people with disabilities, from minority ethnic groups, older returners and people who are neurodivergent.</w:t>
      </w:r>
    </w:p>
    <w:p w14:paraId="287C8E54" w14:textId="77777777" w:rsidR="0043419F" w:rsidRDefault="0043419F" w:rsidP="54A9791F">
      <w:pPr>
        <w:rPr>
          <w:rFonts w:ascii="Gotham Book" w:eastAsia="Gotham Book" w:hAnsi="Gotham Book" w:cs="Gotham Book"/>
          <w:color w:val="000000" w:themeColor="text1"/>
          <w:sz w:val="18"/>
          <w:szCs w:val="18"/>
        </w:rPr>
      </w:pPr>
    </w:p>
    <w:p w14:paraId="3B908CFD" w14:textId="77777777" w:rsidR="008511E1" w:rsidRDefault="008511E1" w:rsidP="008511E1">
      <w:pPr>
        <w:pStyle w:val="paragraph"/>
        <w:spacing w:before="0" w:beforeAutospacing="0" w:after="0" w:afterAutospacing="0"/>
        <w:textAlignment w:val="baseline"/>
        <w:rPr>
          <w:rFonts w:ascii="Segoe UI" w:hAnsi="Segoe UI" w:cs="Segoe UI"/>
          <w:sz w:val="18"/>
          <w:szCs w:val="18"/>
        </w:rPr>
      </w:pPr>
      <w:r>
        <w:rPr>
          <w:rStyle w:val="eop"/>
          <w:rFonts w:ascii="Gotham Book" w:hAnsi="Gotham Book" w:cs="Segoe UI"/>
          <w:color w:val="000000"/>
          <w:sz w:val="18"/>
          <w:szCs w:val="18"/>
        </w:rPr>
        <w:t> </w:t>
      </w:r>
    </w:p>
    <w:p w14:paraId="337D86B9" w14:textId="77777777" w:rsidR="008511E1" w:rsidRDefault="008511E1" w:rsidP="008511E1">
      <w:pPr>
        <w:pStyle w:val="paragraph"/>
        <w:spacing w:before="0" w:beforeAutospacing="0" w:after="0" w:afterAutospacing="0"/>
        <w:textAlignment w:val="baseline"/>
        <w:rPr>
          <w:rFonts w:ascii="Segoe UI" w:hAnsi="Segoe UI" w:cs="Segoe UI"/>
          <w:sz w:val="18"/>
          <w:szCs w:val="18"/>
        </w:rPr>
      </w:pPr>
      <w:r>
        <w:rPr>
          <w:rStyle w:val="normaltextrun"/>
          <w:rFonts w:ascii="Gotham Book" w:eastAsiaTheme="majorEastAsia" w:hAnsi="Gotham Book" w:cs="Segoe UI"/>
          <w:color w:val="000000"/>
          <w:sz w:val="18"/>
          <w:szCs w:val="18"/>
        </w:rPr>
        <w:t>This role may be subject to a Disclosure and Barring Service (DBS) check or other security screening, depending on the specific requirements of the position.</w:t>
      </w:r>
      <w:r>
        <w:rPr>
          <w:rStyle w:val="eop"/>
          <w:rFonts w:ascii="Gotham Book" w:hAnsi="Gotham Book" w:cs="Segoe UI"/>
          <w:color w:val="000000"/>
          <w:sz w:val="18"/>
          <w:szCs w:val="18"/>
        </w:rPr>
        <w:t> </w:t>
      </w:r>
    </w:p>
    <w:p w14:paraId="62DEDFD0" w14:textId="77777777" w:rsidR="008511E1" w:rsidRDefault="008511E1" w:rsidP="54A9791F">
      <w:pPr>
        <w:rPr>
          <w:rFonts w:ascii="Gotham Book" w:eastAsia="Gotham Book" w:hAnsi="Gotham Book" w:cs="Gotham Book"/>
          <w:color w:val="000000" w:themeColor="text1"/>
          <w:sz w:val="18"/>
          <w:szCs w:val="18"/>
        </w:rPr>
      </w:pPr>
    </w:p>
    <w:p w14:paraId="430EBA4A" w14:textId="162FFB88" w:rsidR="1CE5B06E" w:rsidRDefault="1CE5B06E" w:rsidP="54A9791F">
      <w:pPr>
        <w:pStyle w:val="NoSpacing"/>
        <w:rPr>
          <w:rFonts w:ascii="Gotham Book" w:eastAsia="Gotham Book" w:hAnsi="Gotham Book" w:cs="Gotham Book"/>
          <w:color w:val="000000" w:themeColor="text1"/>
          <w:sz w:val="18"/>
          <w:szCs w:val="18"/>
        </w:rPr>
      </w:pPr>
      <w:r w:rsidRPr="49450EB1">
        <w:rPr>
          <w:rFonts w:ascii="Gotham Book" w:eastAsia="Gotham Book" w:hAnsi="Gotham Book" w:cs="Gotham Book"/>
          <w:color w:val="000000" w:themeColor="text1"/>
          <w:sz w:val="18"/>
          <w:szCs w:val="18"/>
          <w:lang w:val="en-US"/>
        </w:rPr>
        <w:t>We are curious, courageous and ambitious, empowering people to challenge and innovate in pursuit of excellence.</w:t>
      </w: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4B6F" w14:textId="77777777" w:rsidR="00496A05" w:rsidRDefault="00496A05" w:rsidP="002442B6">
      <w:r>
        <w:separator/>
      </w:r>
    </w:p>
  </w:endnote>
  <w:endnote w:type="continuationSeparator" w:id="0">
    <w:p w14:paraId="6AEE1E70" w14:textId="77777777" w:rsidR="00496A05" w:rsidRDefault="00496A05" w:rsidP="002442B6">
      <w:r>
        <w:continuationSeparator/>
      </w:r>
    </w:p>
  </w:endnote>
  <w:endnote w:type="continuationNotice" w:id="1">
    <w:p w14:paraId="010ED222" w14:textId="77777777" w:rsidR="00496A05" w:rsidRDefault="00496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panose1 w:val="00000000000000000000"/>
    <w:charset w:val="00"/>
    <w:family w:val="roman"/>
    <w:notTrueType/>
    <w:pitch w:val="default"/>
  </w:font>
  <w:font w:name="Gotham Book">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E6FB" w14:textId="77777777" w:rsidR="00496A05" w:rsidRDefault="00496A05" w:rsidP="002442B6">
      <w:r>
        <w:separator/>
      </w:r>
    </w:p>
  </w:footnote>
  <w:footnote w:type="continuationSeparator" w:id="0">
    <w:p w14:paraId="765BFA0E" w14:textId="77777777" w:rsidR="00496A05" w:rsidRDefault="00496A05" w:rsidP="002442B6">
      <w:r>
        <w:continuationSeparator/>
      </w:r>
    </w:p>
  </w:footnote>
  <w:footnote w:type="continuationNotice" w:id="1">
    <w:p w14:paraId="0564720D" w14:textId="77777777" w:rsidR="00496A05" w:rsidRDefault="00496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2"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5"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7"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9" w15:restartNumberingAfterBreak="0">
    <w:nsid w:val="1C4411EE"/>
    <w:multiLevelType w:val="hybridMultilevel"/>
    <w:tmpl w:val="3500D0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1"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2"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3" w15:restartNumberingAfterBreak="0">
    <w:nsid w:val="3003803F"/>
    <w:multiLevelType w:val="hybridMultilevel"/>
    <w:tmpl w:val="F620B96E"/>
    <w:lvl w:ilvl="0" w:tplc="320E9380">
      <w:start w:val="1"/>
      <w:numFmt w:val="bullet"/>
      <w:lvlText w:val="·"/>
      <w:lvlJc w:val="left"/>
      <w:pPr>
        <w:ind w:left="720" w:hanging="360"/>
      </w:pPr>
      <w:rPr>
        <w:rFonts w:ascii="Calibri" w:hAnsi="Calibri" w:hint="default"/>
      </w:rPr>
    </w:lvl>
    <w:lvl w:ilvl="1" w:tplc="00AE675A">
      <w:start w:val="1"/>
      <w:numFmt w:val="bullet"/>
      <w:lvlText w:val="o"/>
      <w:lvlJc w:val="left"/>
      <w:pPr>
        <w:ind w:left="1440" w:hanging="360"/>
      </w:pPr>
      <w:rPr>
        <w:rFonts w:ascii="Courier New" w:hAnsi="Courier New" w:hint="default"/>
      </w:rPr>
    </w:lvl>
    <w:lvl w:ilvl="2" w:tplc="593E0B38">
      <w:start w:val="1"/>
      <w:numFmt w:val="bullet"/>
      <w:lvlText w:val=""/>
      <w:lvlJc w:val="left"/>
      <w:pPr>
        <w:ind w:left="2160" w:hanging="360"/>
      </w:pPr>
      <w:rPr>
        <w:rFonts w:ascii="Wingdings" w:hAnsi="Wingdings" w:hint="default"/>
      </w:rPr>
    </w:lvl>
    <w:lvl w:ilvl="3" w:tplc="B5726EB6">
      <w:start w:val="1"/>
      <w:numFmt w:val="bullet"/>
      <w:lvlText w:val=""/>
      <w:lvlJc w:val="left"/>
      <w:pPr>
        <w:ind w:left="2880" w:hanging="360"/>
      </w:pPr>
      <w:rPr>
        <w:rFonts w:ascii="Symbol" w:hAnsi="Symbol" w:hint="default"/>
      </w:rPr>
    </w:lvl>
    <w:lvl w:ilvl="4" w:tplc="CD408BC4">
      <w:start w:val="1"/>
      <w:numFmt w:val="bullet"/>
      <w:lvlText w:val="o"/>
      <w:lvlJc w:val="left"/>
      <w:pPr>
        <w:ind w:left="3600" w:hanging="360"/>
      </w:pPr>
      <w:rPr>
        <w:rFonts w:ascii="Courier New" w:hAnsi="Courier New" w:hint="default"/>
      </w:rPr>
    </w:lvl>
    <w:lvl w:ilvl="5" w:tplc="747E90B0">
      <w:start w:val="1"/>
      <w:numFmt w:val="bullet"/>
      <w:lvlText w:val=""/>
      <w:lvlJc w:val="left"/>
      <w:pPr>
        <w:ind w:left="4320" w:hanging="360"/>
      </w:pPr>
      <w:rPr>
        <w:rFonts w:ascii="Wingdings" w:hAnsi="Wingdings" w:hint="default"/>
      </w:rPr>
    </w:lvl>
    <w:lvl w:ilvl="6" w:tplc="5928AF74">
      <w:start w:val="1"/>
      <w:numFmt w:val="bullet"/>
      <w:lvlText w:val=""/>
      <w:lvlJc w:val="left"/>
      <w:pPr>
        <w:ind w:left="5040" w:hanging="360"/>
      </w:pPr>
      <w:rPr>
        <w:rFonts w:ascii="Symbol" w:hAnsi="Symbol" w:hint="default"/>
      </w:rPr>
    </w:lvl>
    <w:lvl w:ilvl="7" w:tplc="88EADC28">
      <w:start w:val="1"/>
      <w:numFmt w:val="bullet"/>
      <w:lvlText w:val="o"/>
      <w:lvlJc w:val="left"/>
      <w:pPr>
        <w:ind w:left="5760" w:hanging="360"/>
      </w:pPr>
      <w:rPr>
        <w:rFonts w:ascii="Courier New" w:hAnsi="Courier New" w:hint="default"/>
      </w:rPr>
    </w:lvl>
    <w:lvl w:ilvl="8" w:tplc="A0683A7A">
      <w:start w:val="1"/>
      <w:numFmt w:val="bullet"/>
      <w:lvlText w:val=""/>
      <w:lvlJc w:val="left"/>
      <w:pPr>
        <w:ind w:left="6480" w:hanging="360"/>
      </w:pPr>
      <w:rPr>
        <w:rFonts w:ascii="Wingdings" w:hAnsi="Wingdings" w:hint="default"/>
      </w:rPr>
    </w:lvl>
  </w:abstractNum>
  <w:abstractNum w:abstractNumId="14"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5"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A39900"/>
    <w:multiLevelType w:val="hybridMultilevel"/>
    <w:tmpl w:val="00ECB9F2"/>
    <w:lvl w:ilvl="0" w:tplc="295C1AA6">
      <w:start w:val="1"/>
      <w:numFmt w:val="bullet"/>
      <w:lvlText w:val="·"/>
      <w:lvlJc w:val="left"/>
      <w:pPr>
        <w:ind w:left="720" w:hanging="360"/>
      </w:pPr>
      <w:rPr>
        <w:rFonts w:ascii="&quot;Calibri&quot;,sans-serif" w:hAnsi="&quot;Calibri&quot;,sans-serif" w:hint="default"/>
      </w:rPr>
    </w:lvl>
    <w:lvl w:ilvl="1" w:tplc="99EC9418">
      <w:start w:val="1"/>
      <w:numFmt w:val="bullet"/>
      <w:lvlText w:val="o"/>
      <w:lvlJc w:val="left"/>
      <w:pPr>
        <w:ind w:left="1440" w:hanging="360"/>
      </w:pPr>
      <w:rPr>
        <w:rFonts w:ascii="Courier New" w:hAnsi="Courier New" w:hint="default"/>
      </w:rPr>
    </w:lvl>
    <w:lvl w:ilvl="2" w:tplc="0750DEF6">
      <w:start w:val="1"/>
      <w:numFmt w:val="bullet"/>
      <w:lvlText w:val=""/>
      <w:lvlJc w:val="left"/>
      <w:pPr>
        <w:ind w:left="2160" w:hanging="360"/>
      </w:pPr>
      <w:rPr>
        <w:rFonts w:ascii="Wingdings" w:hAnsi="Wingdings" w:hint="default"/>
      </w:rPr>
    </w:lvl>
    <w:lvl w:ilvl="3" w:tplc="1DE09D40">
      <w:start w:val="1"/>
      <w:numFmt w:val="bullet"/>
      <w:lvlText w:val=""/>
      <w:lvlJc w:val="left"/>
      <w:pPr>
        <w:ind w:left="2880" w:hanging="360"/>
      </w:pPr>
      <w:rPr>
        <w:rFonts w:ascii="Symbol" w:hAnsi="Symbol" w:hint="default"/>
      </w:rPr>
    </w:lvl>
    <w:lvl w:ilvl="4" w:tplc="1AF46F7C">
      <w:start w:val="1"/>
      <w:numFmt w:val="bullet"/>
      <w:lvlText w:val="o"/>
      <w:lvlJc w:val="left"/>
      <w:pPr>
        <w:ind w:left="3600" w:hanging="360"/>
      </w:pPr>
      <w:rPr>
        <w:rFonts w:ascii="Courier New" w:hAnsi="Courier New" w:hint="default"/>
      </w:rPr>
    </w:lvl>
    <w:lvl w:ilvl="5" w:tplc="6E0C2012">
      <w:start w:val="1"/>
      <w:numFmt w:val="bullet"/>
      <w:lvlText w:val=""/>
      <w:lvlJc w:val="left"/>
      <w:pPr>
        <w:ind w:left="4320" w:hanging="360"/>
      </w:pPr>
      <w:rPr>
        <w:rFonts w:ascii="Wingdings" w:hAnsi="Wingdings" w:hint="default"/>
      </w:rPr>
    </w:lvl>
    <w:lvl w:ilvl="6" w:tplc="A2EEF230">
      <w:start w:val="1"/>
      <w:numFmt w:val="bullet"/>
      <w:lvlText w:val=""/>
      <w:lvlJc w:val="left"/>
      <w:pPr>
        <w:ind w:left="5040" w:hanging="360"/>
      </w:pPr>
      <w:rPr>
        <w:rFonts w:ascii="Symbol" w:hAnsi="Symbol" w:hint="default"/>
      </w:rPr>
    </w:lvl>
    <w:lvl w:ilvl="7" w:tplc="C58C1B74">
      <w:start w:val="1"/>
      <w:numFmt w:val="bullet"/>
      <w:lvlText w:val="o"/>
      <w:lvlJc w:val="left"/>
      <w:pPr>
        <w:ind w:left="5760" w:hanging="360"/>
      </w:pPr>
      <w:rPr>
        <w:rFonts w:ascii="Courier New" w:hAnsi="Courier New" w:hint="default"/>
      </w:rPr>
    </w:lvl>
    <w:lvl w:ilvl="8" w:tplc="744C0DB6">
      <w:start w:val="1"/>
      <w:numFmt w:val="bullet"/>
      <w:lvlText w:val=""/>
      <w:lvlJc w:val="left"/>
      <w:pPr>
        <w:ind w:left="6480" w:hanging="360"/>
      </w:pPr>
      <w:rPr>
        <w:rFonts w:ascii="Wingdings" w:hAnsi="Wingdings" w:hint="default"/>
      </w:rPr>
    </w:lvl>
  </w:abstractNum>
  <w:abstractNum w:abstractNumId="18"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9"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20"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2"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3"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4"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5"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6"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7"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8"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9"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30"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1"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2"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7"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38" w15:restartNumberingAfterBreak="0">
    <w:nsid w:val="67D6226A"/>
    <w:multiLevelType w:val="hybridMultilevel"/>
    <w:tmpl w:val="53E84B4A"/>
    <w:lvl w:ilvl="0" w:tplc="D17C3974">
      <w:start w:val="1"/>
      <w:numFmt w:val="bullet"/>
      <w:lvlText w:val=""/>
      <w:lvlJc w:val="left"/>
      <w:pPr>
        <w:ind w:left="720" w:hanging="360"/>
      </w:pPr>
      <w:rPr>
        <w:rFonts w:ascii="Symbol" w:hAnsi="Symbol" w:hint="default"/>
      </w:rPr>
    </w:lvl>
    <w:lvl w:ilvl="1" w:tplc="6066A102">
      <w:start w:val="1"/>
      <w:numFmt w:val="bullet"/>
      <w:lvlText w:val="o"/>
      <w:lvlJc w:val="left"/>
      <w:pPr>
        <w:ind w:left="1440" w:hanging="360"/>
      </w:pPr>
      <w:rPr>
        <w:rFonts w:ascii="Courier New" w:hAnsi="Courier New" w:hint="default"/>
      </w:rPr>
    </w:lvl>
    <w:lvl w:ilvl="2" w:tplc="38AC6B2E">
      <w:start w:val="1"/>
      <w:numFmt w:val="bullet"/>
      <w:lvlText w:val=""/>
      <w:lvlJc w:val="left"/>
      <w:pPr>
        <w:ind w:left="2160" w:hanging="360"/>
      </w:pPr>
      <w:rPr>
        <w:rFonts w:ascii="Wingdings" w:hAnsi="Wingdings" w:hint="default"/>
      </w:rPr>
    </w:lvl>
    <w:lvl w:ilvl="3" w:tplc="5AACF9CC">
      <w:start w:val="1"/>
      <w:numFmt w:val="bullet"/>
      <w:lvlText w:val=""/>
      <w:lvlJc w:val="left"/>
      <w:pPr>
        <w:ind w:left="2880" w:hanging="360"/>
      </w:pPr>
      <w:rPr>
        <w:rFonts w:ascii="Symbol" w:hAnsi="Symbol" w:hint="default"/>
      </w:rPr>
    </w:lvl>
    <w:lvl w:ilvl="4" w:tplc="9F7A975E">
      <w:start w:val="1"/>
      <w:numFmt w:val="bullet"/>
      <w:lvlText w:val="o"/>
      <w:lvlJc w:val="left"/>
      <w:pPr>
        <w:ind w:left="3600" w:hanging="360"/>
      </w:pPr>
      <w:rPr>
        <w:rFonts w:ascii="Courier New" w:hAnsi="Courier New" w:hint="default"/>
      </w:rPr>
    </w:lvl>
    <w:lvl w:ilvl="5" w:tplc="7C74CC42">
      <w:start w:val="1"/>
      <w:numFmt w:val="bullet"/>
      <w:lvlText w:val=""/>
      <w:lvlJc w:val="left"/>
      <w:pPr>
        <w:ind w:left="4320" w:hanging="360"/>
      </w:pPr>
      <w:rPr>
        <w:rFonts w:ascii="Wingdings" w:hAnsi="Wingdings" w:hint="default"/>
      </w:rPr>
    </w:lvl>
    <w:lvl w:ilvl="6" w:tplc="8CF8A488">
      <w:start w:val="1"/>
      <w:numFmt w:val="bullet"/>
      <w:lvlText w:val=""/>
      <w:lvlJc w:val="left"/>
      <w:pPr>
        <w:ind w:left="5040" w:hanging="360"/>
      </w:pPr>
      <w:rPr>
        <w:rFonts w:ascii="Symbol" w:hAnsi="Symbol" w:hint="default"/>
      </w:rPr>
    </w:lvl>
    <w:lvl w:ilvl="7" w:tplc="A7D897AA">
      <w:start w:val="1"/>
      <w:numFmt w:val="bullet"/>
      <w:lvlText w:val="o"/>
      <w:lvlJc w:val="left"/>
      <w:pPr>
        <w:ind w:left="5760" w:hanging="360"/>
      </w:pPr>
      <w:rPr>
        <w:rFonts w:ascii="Courier New" w:hAnsi="Courier New" w:hint="default"/>
      </w:rPr>
    </w:lvl>
    <w:lvl w:ilvl="8" w:tplc="DAB02776">
      <w:start w:val="1"/>
      <w:numFmt w:val="bullet"/>
      <w:lvlText w:val=""/>
      <w:lvlJc w:val="left"/>
      <w:pPr>
        <w:ind w:left="6480" w:hanging="360"/>
      </w:pPr>
      <w:rPr>
        <w:rFonts w:ascii="Wingdings" w:hAnsi="Wingdings" w:hint="default"/>
      </w:rPr>
    </w:lvl>
  </w:abstractNum>
  <w:abstractNum w:abstractNumId="39"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40"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41"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2"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3"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131008">
    <w:abstractNumId w:val="38"/>
  </w:num>
  <w:num w:numId="2" w16cid:durableId="513229999">
    <w:abstractNumId w:val="17"/>
  </w:num>
  <w:num w:numId="3" w16cid:durableId="2109691360">
    <w:abstractNumId w:val="13"/>
  </w:num>
  <w:num w:numId="4" w16cid:durableId="74399135">
    <w:abstractNumId w:val="19"/>
  </w:num>
  <w:num w:numId="5" w16cid:durableId="2047289279">
    <w:abstractNumId w:val="2"/>
  </w:num>
  <w:num w:numId="6" w16cid:durableId="644316341">
    <w:abstractNumId w:val="37"/>
  </w:num>
  <w:num w:numId="7" w16cid:durableId="777026937">
    <w:abstractNumId w:val="1"/>
  </w:num>
  <w:num w:numId="8" w16cid:durableId="111559187">
    <w:abstractNumId w:val="4"/>
  </w:num>
  <w:num w:numId="9" w16cid:durableId="1927959601">
    <w:abstractNumId w:val="5"/>
  </w:num>
  <w:num w:numId="10" w16cid:durableId="1667248476">
    <w:abstractNumId w:val="43"/>
  </w:num>
  <w:num w:numId="11" w16cid:durableId="1116412132">
    <w:abstractNumId w:val="9"/>
  </w:num>
  <w:num w:numId="12" w16cid:durableId="1147698959">
    <w:abstractNumId w:val="33"/>
  </w:num>
  <w:num w:numId="13" w16cid:durableId="223108778">
    <w:abstractNumId w:val="35"/>
  </w:num>
  <w:num w:numId="14" w16cid:durableId="433523688">
    <w:abstractNumId w:val="44"/>
  </w:num>
  <w:num w:numId="15" w16cid:durableId="868833337">
    <w:abstractNumId w:val="40"/>
  </w:num>
  <w:num w:numId="16" w16cid:durableId="1535382270">
    <w:abstractNumId w:val="10"/>
  </w:num>
  <w:num w:numId="17" w16cid:durableId="1388646724">
    <w:abstractNumId w:val="31"/>
  </w:num>
  <w:num w:numId="18" w16cid:durableId="326521845">
    <w:abstractNumId w:val="11"/>
  </w:num>
  <w:num w:numId="19" w16cid:durableId="868955589">
    <w:abstractNumId w:val="39"/>
  </w:num>
  <w:num w:numId="20" w16cid:durableId="68046004">
    <w:abstractNumId w:val="28"/>
  </w:num>
  <w:num w:numId="21" w16cid:durableId="1596476246">
    <w:abstractNumId w:val="26"/>
  </w:num>
  <w:num w:numId="22" w16cid:durableId="1482848896">
    <w:abstractNumId w:val="30"/>
  </w:num>
  <w:num w:numId="23" w16cid:durableId="1393844318">
    <w:abstractNumId w:val="0"/>
  </w:num>
  <w:num w:numId="24" w16cid:durableId="975450655">
    <w:abstractNumId w:val="21"/>
  </w:num>
  <w:num w:numId="25" w16cid:durableId="49037405">
    <w:abstractNumId w:val="8"/>
  </w:num>
  <w:num w:numId="26" w16cid:durableId="1645741968">
    <w:abstractNumId w:val="14"/>
  </w:num>
  <w:num w:numId="27" w16cid:durableId="1398360276">
    <w:abstractNumId w:val="16"/>
  </w:num>
  <w:num w:numId="28" w16cid:durableId="757751047">
    <w:abstractNumId w:val="18"/>
  </w:num>
  <w:num w:numId="29" w16cid:durableId="544829107">
    <w:abstractNumId w:val="12"/>
  </w:num>
  <w:num w:numId="30" w16cid:durableId="684939566">
    <w:abstractNumId w:val="22"/>
  </w:num>
  <w:num w:numId="31" w16cid:durableId="2075424853">
    <w:abstractNumId w:val="6"/>
  </w:num>
  <w:num w:numId="32" w16cid:durableId="477461253">
    <w:abstractNumId w:val="41"/>
  </w:num>
  <w:num w:numId="33" w16cid:durableId="832841892">
    <w:abstractNumId w:val="3"/>
  </w:num>
  <w:num w:numId="34" w16cid:durableId="1321303819">
    <w:abstractNumId w:val="36"/>
  </w:num>
  <w:num w:numId="35" w16cid:durableId="796526123">
    <w:abstractNumId w:val="29"/>
  </w:num>
  <w:num w:numId="36" w16cid:durableId="1182277080">
    <w:abstractNumId w:val="15"/>
  </w:num>
  <w:num w:numId="37" w16cid:durableId="749037292">
    <w:abstractNumId w:val="23"/>
  </w:num>
  <w:num w:numId="38" w16cid:durableId="993988272">
    <w:abstractNumId w:val="32"/>
  </w:num>
  <w:num w:numId="39" w16cid:durableId="434441701">
    <w:abstractNumId w:val="25"/>
  </w:num>
  <w:num w:numId="40" w16cid:durableId="720901328">
    <w:abstractNumId w:val="42"/>
  </w:num>
  <w:num w:numId="41" w16cid:durableId="701713605">
    <w:abstractNumId w:val="24"/>
  </w:num>
  <w:num w:numId="42" w16cid:durableId="1475633744">
    <w:abstractNumId w:val="27"/>
  </w:num>
  <w:num w:numId="43" w16cid:durableId="87698191">
    <w:abstractNumId w:val="7"/>
  </w:num>
  <w:num w:numId="44" w16cid:durableId="1264609838">
    <w:abstractNumId w:val="20"/>
  </w:num>
  <w:num w:numId="45" w16cid:durableId="1024582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609B"/>
    <w:rsid w:val="000C0B09"/>
    <w:rsid w:val="000C4DD3"/>
    <w:rsid w:val="000D4036"/>
    <w:rsid w:val="000D5BFE"/>
    <w:rsid w:val="000E40D4"/>
    <w:rsid w:val="000E42F7"/>
    <w:rsid w:val="000F4BAE"/>
    <w:rsid w:val="00107AF3"/>
    <w:rsid w:val="00131EB5"/>
    <w:rsid w:val="001323DA"/>
    <w:rsid w:val="00151692"/>
    <w:rsid w:val="001638E4"/>
    <w:rsid w:val="001672AD"/>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7181"/>
    <w:rsid w:val="001F7481"/>
    <w:rsid w:val="00210683"/>
    <w:rsid w:val="002246B1"/>
    <w:rsid w:val="00225D3C"/>
    <w:rsid w:val="00235B67"/>
    <w:rsid w:val="00235E3A"/>
    <w:rsid w:val="002442B6"/>
    <w:rsid w:val="00245B38"/>
    <w:rsid w:val="00267B58"/>
    <w:rsid w:val="00273B5A"/>
    <w:rsid w:val="00274503"/>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231F"/>
    <w:rsid w:val="00333E01"/>
    <w:rsid w:val="00345BF9"/>
    <w:rsid w:val="00350154"/>
    <w:rsid w:val="00350AE7"/>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38C1"/>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94515"/>
    <w:rsid w:val="00496A05"/>
    <w:rsid w:val="004A1264"/>
    <w:rsid w:val="004A650B"/>
    <w:rsid w:val="004A68C1"/>
    <w:rsid w:val="004B414D"/>
    <w:rsid w:val="004B4916"/>
    <w:rsid w:val="004B5390"/>
    <w:rsid w:val="004B5AF4"/>
    <w:rsid w:val="004D10CF"/>
    <w:rsid w:val="004E4E14"/>
    <w:rsid w:val="004F3A67"/>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12B8"/>
    <w:rsid w:val="006859CE"/>
    <w:rsid w:val="00690C21"/>
    <w:rsid w:val="00696554"/>
    <w:rsid w:val="00696CF3"/>
    <w:rsid w:val="0069768A"/>
    <w:rsid w:val="006A0014"/>
    <w:rsid w:val="006A3EB6"/>
    <w:rsid w:val="006A54BB"/>
    <w:rsid w:val="006A74DF"/>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5374C"/>
    <w:rsid w:val="00754E52"/>
    <w:rsid w:val="0076604F"/>
    <w:rsid w:val="00766B45"/>
    <w:rsid w:val="0077051C"/>
    <w:rsid w:val="0077310E"/>
    <w:rsid w:val="00777DFE"/>
    <w:rsid w:val="00780CFD"/>
    <w:rsid w:val="00790879"/>
    <w:rsid w:val="007908C0"/>
    <w:rsid w:val="00794B5E"/>
    <w:rsid w:val="007B0196"/>
    <w:rsid w:val="007B03F9"/>
    <w:rsid w:val="007B1B20"/>
    <w:rsid w:val="007B2F5C"/>
    <w:rsid w:val="007B78F8"/>
    <w:rsid w:val="007C40B6"/>
    <w:rsid w:val="007C57E9"/>
    <w:rsid w:val="007D0ED8"/>
    <w:rsid w:val="007D0F50"/>
    <w:rsid w:val="007D29A1"/>
    <w:rsid w:val="007D5A0A"/>
    <w:rsid w:val="007E1105"/>
    <w:rsid w:val="007E27A0"/>
    <w:rsid w:val="007E6543"/>
    <w:rsid w:val="007F1E0F"/>
    <w:rsid w:val="007F477F"/>
    <w:rsid w:val="007F6833"/>
    <w:rsid w:val="00802C7E"/>
    <w:rsid w:val="00807478"/>
    <w:rsid w:val="008130D0"/>
    <w:rsid w:val="00815E9B"/>
    <w:rsid w:val="00826EED"/>
    <w:rsid w:val="00827832"/>
    <w:rsid w:val="00833126"/>
    <w:rsid w:val="00834832"/>
    <w:rsid w:val="00842D18"/>
    <w:rsid w:val="00850909"/>
    <w:rsid w:val="008511E1"/>
    <w:rsid w:val="008530F5"/>
    <w:rsid w:val="00853421"/>
    <w:rsid w:val="00853AD7"/>
    <w:rsid w:val="00861B1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A62D2"/>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6992"/>
    <w:rsid w:val="00A81023"/>
    <w:rsid w:val="00A818CF"/>
    <w:rsid w:val="00A81AC8"/>
    <w:rsid w:val="00A84865"/>
    <w:rsid w:val="00A91465"/>
    <w:rsid w:val="00A923C1"/>
    <w:rsid w:val="00AA5359"/>
    <w:rsid w:val="00AA7340"/>
    <w:rsid w:val="00AB2CEC"/>
    <w:rsid w:val="00AB3E8B"/>
    <w:rsid w:val="00AB62E6"/>
    <w:rsid w:val="00AC7422"/>
    <w:rsid w:val="00AD3A91"/>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E7D16"/>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62E1"/>
    <w:rsid w:val="00CB68B5"/>
    <w:rsid w:val="00CD105D"/>
    <w:rsid w:val="00CE051C"/>
    <w:rsid w:val="00CE3C98"/>
    <w:rsid w:val="00CE7450"/>
    <w:rsid w:val="00CF28C3"/>
    <w:rsid w:val="00D11A06"/>
    <w:rsid w:val="00D1608C"/>
    <w:rsid w:val="00D1633B"/>
    <w:rsid w:val="00D1678B"/>
    <w:rsid w:val="00D17798"/>
    <w:rsid w:val="00D20A01"/>
    <w:rsid w:val="00D22EA5"/>
    <w:rsid w:val="00D26605"/>
    <w:rsid w:val="00D41B77"/>
    <w:rsid w:val="00D438EA"/>
    <w:rsid w:val="00D56EA7"/>
    <w:rsid w:val="00D60318"/>
    <w:rsid w:val="00D67323"/>
    <w:rsid w:val="00D71E5E"/>
    <w:rsid w:val="00D7397D"/>
    <w:rsid w:val="00D77191"/>
    <w:rsid w:val="00D804F2"/>
    <w:rsid w:val="00D8486B"/>
    <w:rsid w:val="00D853AE"/>
    <w:rsid w:val="00D86639"/>
    <w:rsid w:val="00D86D1C"/>
    <w:rsid w:val="00D974FA"/>
    <w:rsid w:val="00DB63CB"/>
    <w:rsid w:val="00DB642F"/>
    <w:rsid w:val="00DD1E95"/>
    <w:rsid w:val="00DD38EA"/>
    <w:rsid w:val="00DD60A0"/>
    <w:rsid w:val="00DE7B7E"/>
    <w:rsid w:val="00DE7E83"/>
    <w:rsid w:val="00DF15CA"/>
    <w:rsid w:val="00E0097B"/>
    <w:rsid w:val="00E12B78"/>
    <w:rsid w:val="00E320A4"/>
    <w:rsid w:val="00E5106B"/>
    <w:rsid w:val="00E62642"/>
    <w:rsid w:val="00E665B8"/>
    <w:rsid w:val="00E74F68"/>
    <w:rsid w:val="00E81BB7"/>
    <w:rsid w:val="00E83DE1"/>
    <w:rsid w:val="00E86D6A"/>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2305E14"/>
    <w:rsid w:val="028B62F6"/>
    <w:rsid w:val="02938CDC"/>
    <w:rsid w:val="035BD38A"/>
    <w:rsid w:val="04A4919E"/>
    <w:rsid w:val="0744EB3A"/>
    <w:rsid w:val="085D92EE"/>
    <w:rsid w:val="0981BE65"/>
    <w:rsid w:val="0A8CFED4"/>
    <w:rsid w:val="0BBAEE58"/>
    <w:rsid w:val="0CDE68FD"/>
    <w:rsid w:val="0E2DA44C"/>
    <w:rsid w:val="0EBE2971"/>
    <w:rsid w:val="0EDEE610"/>
    <w:rsid w:val="11443177"/>
    <w:rsid w:val="1386517D"/>
    <w:rsid w:val="1456048D"/>
    <w:rsid w:val="14A0FFAD"/>
    <w:rsid w:val="14D85B9D"/>
    <w:rsid w:val="1553319D"/>
    <w:rsid w:val="1613EEDB"/>
    <w:rsid w:val="16E4F792"/>
    <w:rsid w:val="17077E8E"/>
    <w:rsid w:val="193B37A0"/>
    <w:rsid w:val="1B6F427A"/>
    <w:rsid w:val="1BF49A94"/>
    <w:rsid w:val="1CB9594D"/>
    <w:rsid w:val="1CE5B06E"/>
    <w:rsid w:val="1D342DFA"/>
    <w:rsid w:val="1D73A1C1"/>
    <w:rsid w:val="1DCFF15E"/>
    <w:rsid w:val="1E2E88F0"/>
    <w:rsid w:val="1F2E2A14"/>
    <w:rsid w:val="1FA9CF39"/>
    <w:rsid w:val="20437BA5"/>
    <w:rsid w:val="21126D59"/>
    <w:rsid w:val="225933C2"/>
    <w:rsid w:val="22621D2E"/>
    <w:rsid w:val="22E088A4"/>
    <w:rsid w:val="26575971"/>
    <w:rsid w:val="277582FA"/>
    <w:rsid w:val="2821D934"/>
    <w:rsid w:val="28F7EA78"/>
    <w:rsid w:val="29742DFB"/>
    <w:rsid w:val="2AD6175A"/>
    <w:rsid w:val="2B5D4702"/>
    <w:rsid w:val="2B7FD82E"/>
    <w:rsid w:val="2CBFE943"/>
    <w:rsid w:val="2D113E4C"/>
    <w:rsid w:val="2D2B9060"/>
    <w:rsid w:val="2D302EA7"/>
    <w:rsid w:val="2D99743C"/>
    <w:rsid w:val="2E1312AA"/>
    <w:rsid w:val="2EEDE7A6"/>
    <w:rsid w:val="2FA5F45C"/>
    <w:rsid w:val="3061DA0C"/>
    <w:rsid w:val="307359DE"/>
    <w:rsid w:val="32EC54BC"/>
    <w:rsid w:val="3402F7BD"/>
    <w:rsid w:val="34F9FCE6"/>
    <w:rsid w:val="3586E508"/>
    <w:rsid w:val="369A4A7A"/>
    <w:rsid w:val="37211B9D"/>
    <w:rsid w:val="38B7EEA0"/>
    <w:rsid w:val="38EE63DB"/>
    <w:rsid w:val="393D8E83"/>
    <w:rsid w:val="39CE7BC0"/>
    <w:rsid w:val="3E053105"/>
    <w:rsid w:val="3E603C17"/>
    <w:rsid w:val="3E9399D2"/>
    <w:rsid w:val="4215A4AA"/>
    <w:rsid w:val="4335E17C"/>
    <w:rsid w:val="44B452B0"/>
    <w:rsid w:val="4594E576"/>
    <w:rsid w:val="465D2A32"/>
    <w:rsid w:val="47C4530C"/>
    <w:rsid w:val="48AA9D0C"/>
    <w:rsid w:val="49450EB1"/>
    <w:rsid w:val="49FA8812"/>
    <w:rsid w:val="4ACC93FA"/>
    <w:rsid w:val="4B8FD4AE"/>
    <w:rsid w:val="4B915A75"/>
    <w:rsid w:val="4BB76614"/>
    <w:rsid w:val="4C303772"/>
    <w:rsid w:val="4C6458D3"/>
    <w:rsid w:val="4E449141"/>
    <w:rsid w:val="4E9830D9"/>
    <w:rsid w:val="4FF8F668"/>
    <w:rsid w:val="5020FB61"/>
    <w:rsid w:val="50870869"/>
    <w:rsid w:val="5368A3A3"/>
    <w:rsid w:val="54A9791F"/>
    <w:rsid w:val="55807E64"/>
    <w:rsid w:val="578EE707"/>
    <w:rsid w:val="586CF7FC"/>
    <w:rsid w:val="5966F6F9"/>
    <w:rsid w:val="5CCD24B0"/>
    <w:rsid w:val="5DF717D0"/>
    <w:rsid w:val="5F389045"/>
    <w:rsid w:val="5FD9C26D"/>
    <w:rsid w:val="5FF11BF4"/>
    <w:rsid w:val="60DC1C0C"/>
    <w:rsid w:val="611946A1"/>
    <w:rsid w:val="6120224D"/>
    <w:rsid w:val="617CCA9F"/>
    <w:rsid w:val="633F5AA7"/>
    <w:rsid w:val="65040862"/>
    <w:rsid w:val="655C6462"/>
    <w:rsid w:val="661EDC71"/>
    <w:rsid w:val="664A0054"/>
    <w:rsid w:val="67A45BD2"/>
    <w:rsid w:val="67B13603"/>
    <w:rsid w:val="68F0B16D"/>
    <w:rsid w:val="6B4BD402"/>
    <w:rsid w:val="6B6A2BB2"/>
    <w:rsid w:val="6CE38ADB"/>
    <w:rsid w:val="6E127B4F"/>
    <w:rsid w:val="6F1F74C9"/>
    <w:rsid w:val="6F4F4FED"/>
    <w:rsid w:val="6F5BBEF8"/>
    <w:rsid w:val="7160094D"/>
    <w:rsid w:val="71640FD2"/>
    <w:rsid w:val="71FAC3FD"/>
    <w:rsid w:val="720F0157"/>
    <w:rsid w:val="72FA03A3"/>
    <w:rsid w:val="7389323E"/>
    <w:rsid w:val="73FCA59A"/>
    <w:rsid w:val="7553788E"/>
    <w:rsid w:val="758FFCDD"/>
    <w:rsid w:val="77292A56"/>
    <w:rsid w:val="778DF183"/>
    <w:rsid w:val="784A09AB"/>
    <w:rsid w:val="78CF0A48"/>
    <w:rsid w:val="7AC1E39D"/>
    <w:rsid w:val="7B6B323D"/>
    <w:rsid w:val="7BAE2FCE"/>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 w:type="paragraph" w:customStyle="1" w:styleId="paragraph">
    <w:name w:val="paragraph"/>
    <w:basedOn w:val="Normal"/>
    <w:rsid w:val="008511E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8511E1"/>
  </w:style>
  <w:style w:type="character" w:customStyle="1" w:styleId="normaltextrun">
    <w:name w:val="normaltextrun"/>
    <w:basedOn w:val="DefaultParagraphFont"/>
    <w:rsid w:val="0085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88253">
      <w:bodyDiv w:val="1"/>
      <w:marLeft w:val="0"/>
      <w:marRight w:val="0"/>
      <w:marTop w:val="0"/>
      <w:marBottom w:val="0"/>
      <w:divBdr>
        <w:top w:val="none" w:sz="0" w:space="0" w:color="auto"/>
        <w:left w:val="none" w:sz="0" w:space="0" w:color="auto"/>
        <w:bottom w:val="none" w:sz="0" w:space="0" w:color="auto"/>
        <w:right w:val="none" w:sz="0" w:space="0" w:color="auto"/>
      </w:divBdr>
    </w:div>
    <w:div w:id="609167148">
      <w:bodyDiv w:val="1"/>
      <w:marLeft w:val="0"/>
      <w:marRight w:val="0"/>
      <w:marTop w:val="0"/>
      <w:marBottom w:val="0"/>
      <w:divBdr>
        <w:top w:val="none" w:sz="0" w:space="0" w:color="auto"/>
        <w:left w:val="none" w:sz="0" w:space="0" w:color="auto"/>
        <w:bottom w:val="none" w:sz="0" w:space="0" w:color="auto"/>
        <w:right w:val="none" w:sz="0" w:space="0" w:color="auto"/>
      </w:divBdr>
      <w:divsChild>
        <w:div w:id="985159667">
          <w:marLeft w:val="0"/>
          <w:marRight w:val="0"/>
          <w:marTop w:val="0"/>
          <w:marBottom w:val="0"/>
          <w:divBdr>
            <w:top w:val="none" w:sz="0" w:space="0" w:color="auto"/>
            <w:left w:val="none" w:sz="0" w:space="0" w:color="auto"/>
            <w:bottom w:val="none" w:sz="0" w:space="0" w:color="auto"/>
            <w:right w:val="none" w:sz="0" w:space="0" w:color="auto"/>
          </w:divBdr>
        </w:div>
        <w:div w:id="417948857">
          <w:marLeft w:val="0"/>
          <w:marRight w:val="0"/>
          <w:marTop w:val="0"/>
          <w:marBottom w:val="0"/>
          <w:divBdr>
            <w:top w:val="none" w:sz="0" w:space="0" w:color="auto"/>
            <w:left w:val="none" w:sz="0" w:space="0" w:color="auto"/>
            <w:bottom w:val="none" w:sz="0" w:space="0" w:color="auto"/>
            <w:right w:val="none" w:sz="0" w:space="0" w:color="auto"/>
          </w:divBdr>
        </w:div>
      </w:divsChild>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3d62b8-6037-4f30-b883-097b50c4c344">
      <Terms xmlns="http://schemas.microsoft.com/office/infopath/2007/PartnerControls"/>
    </lcf76f155ced4ddcb4097134ff3c332f>
    <TaxCatchAll xmlns="a5c8327a-5820-4106-86f7-d4ab01aa8d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6042063ADD7B44B5A50C41BFEB2720" ma:contentTypeVersion="10" ma:contentTypeDescription="Create a new document." ma:contentTypeScope="" ma:versionID="fb79c0aad1c73076a2576a63f35d8dca">
  <xsd:schema xmlns:xsd="http://www.w3.org/2001/XMLSchema" xmlns:xs="http://www.w3.org/2001/XMLSchema" xmlns:p="http://schemas.microsoft.com/office/2006/metadata/properties" xmlns:ns2="8c3d62b8-6037-4f30-b883-097b50c4c344" xmlns:ns3="a5c8327a-5820-4106-86f7-d4ab01aa8dfd" targetNamespace="http://schemas.microsoft.com/office/2006/metadata/properties" ma:root="true" ma:fieldsID="99599ccccc1b347d7bf2f376334a17b1" ns2:_="" ns3:_="">
    <xsd:import namespace="8c3d62b8-6037-4f30-b883-097b50c4c344"/>
    <xsd:import namespace="a5c8327a-5820-4106-86f7-d4ab01aa8d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d62b8-6037-4f30-b883-097b50c4c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c8327a-5820-4106-86f7-d4ab01aa8d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a49828-3f0d-4972-ad60-ad49d4c5a7aa}" ma:internalName="TaxCatchAll" ma:showField="CatchAllData" ma:web="a5c8327a-5820-4106-86f7-d4ab01aa8df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s>
</ds:datastoreItem>
</file>

<file path=customXml/itemProps2.xml><?xml version="1.0" encoding="utf-8"?>
<ds:datastoreItem xmlns:ds="http://schemas.openxmlformats.org/officeDocument/2006/customXml" ds:itemID="{BB1EF3EA-6D1C-4EC6-B955-50790CCF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d62b8-6037-4f30-b883-097b50c4c344"/>
    <ds:schemaRef ds:uri="a5c8327a-5820-4106-86f7-d4ab01aa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F88A9346-D7E3-49F7-B234-B081B7D50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6</TotalTime>
  <Pages>2</Pages>
  <Words>640</Words>
  <Characters>3946</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Kea Ashby</cp:lastModifiedBy>
  <cp:revision>4</cp:revision>
  <cp:lastPrinted>2022-05-31T15:55:00Z</cp:lastPrinted>
  <dcterms:created xsi:type="dcterms:W3CDTF">2025-11-07T17:42:00Z</dcterms:created>
  <dcterms:modified xsi:type="dcterms:W3CDTF">2025-11-13T15:39:00Z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0x0101006B6042063ADD7B44B5A50C41BFEB2720</vt:lpwstr>
  </property>
  <property fmtid="{D5CDD505-2E9C-101B-9397-08002B2CF9AE}" pid="3" name="MediaServiceImageTags">
    <vt:lpwstr/>
  </property>
  <property fmtid="{D5CDD505-2E9C-101B-9397-08002B2CF9AE}" pid="4" name="GrammarlyDocumentId">
    <vt:lpwstr>da9bcca7-3d4d-42ed-a3c5-10b20824cbb1</vt:lpwstr>
  </property>
</Properties>
</file>