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EC76" w14:textId="24A29E7D" w:rsidR="00BA0D06" w:rsidRDefault="00674446" w:rsidP="54A9791F">
      <w:pPr>
        <w:jc w:val="center"/>
        <w:rPr>
          <w:b/>
          <w:bCs/>
          <w:color w:val="FFFFFF" w:themeColor="background2"/>
          <w:sz w:val="32"/>
          <w:szCs w:val="32"/>
        </w:rPr>
      </w:pPr>
      <w:r>
        <w:rPr>
          <w:b/>
          <w:bCs/>
          <w:noProof/>
          <w:color w:val="FFFFFF" w:themeColor="background1"/>
          <w:sz w:val="32"/>
          <w:szCs w:val="32"/>
          <w:shd w:val="clear" w:color="auto" w:fill="E6E6E6"/>
        </w:rPr>
        <w:drawing>
          <wp:anchor distT="0" distB="0" distL="114300" distR="114300" simplePos="0" relativeHeight="251658241" behindDoc="0" locked="0" layoutInCell="1" allowOverlap="1" wp14:anchorId="13799B52" wp14:editId="65B10314">
            <wp:simplePos x="0" y="0"/>
            <wp:positionH relativeFrom="margin">
              <wp:align>center</wp:align>
            </wp:positionH>
            <wp:positionV relativeFrom="paragraph">
              <wp:posOffset>213265</wp:posOffset>
            </wp:positionV>
            <wp:extent cx="1692275" cy="347345"/>
            <wp:effectExtent l="0" t="0" r="3175" b="0"/>
            <wp:wrapThrough wrapText="bothSides">
              <wp:wrapPolygon edited="0">
                <wp:start x="0" y="0"/>
                <wp:lineTo x="0" y="18954"/>
                <wp:lineTo x="4134" y="20139"/>
                <wp:lineTo x="17507" y="20139"/>
                <wp:lineTo x="21397" y="18954"/>
                <wp:lineTo x="21397" y="13031"/>
                <wp:lineTo x="21154" y="0"/>
                <wp:lineTo x="0" y="0"/>
              </wp:wrapPolygon>
            </wp:wrapThrough>
            <wp:docPr id="75" name="Picture 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275" cy="347345"/>
                    </a:xfrm>
                    <a:prstGeom prst="rect">
                      <a:avLst/>
                    </a:prstGeom>
                  </pic:spPr>
                </pic:pic>
              </a:graphicData>
            </a:graphic>
            <wp14:sizeRelH relativeFrom="margin">
              <wp14:pctWidth>0</wp14:pctWidth>
            </wp14:sizeRelH>
            <wp14:sizeRelV relativeFrom="margin">
              <wp14:pctHeight>0</wp14:pctHeight>
            </wp14:sizeRelV>
          </wp:anchor>
        </w:drawing>
      </w:r>
      <w:r w:rsidR="00554465">
        <w:rPr>
          <w:b/>
          <w:bCs/>
          <w:noProof/>
          <w:color w:val="FFFFFF" w:themeColor="background1"/>
          <w:sz w:val="32"/>
          <w:szCs w:val="32"/>
          <w:shd w:val="clear" w:color="auto" w:fill="E6E6E6"/>
        </w:rPr>
        <mc:AlternateContent>
          <mc:Choice Requires="wps">
            <w:drawing>
              <wp:anchor distT="0" distB="0" distL="114300" distR="114300" simplePos="0" relativeHeight="251658240" behindDoc="0" locked="0" layoutInCell="1" allowOverlap="1" wp14:anchorId="34E7CD6C" wp14:editId="267A7900">
                <wp:simplePos x="0" y="0"/>
                <wp:positionH relativeFrom="margin">
                  <wp:align>right</wp:align>
                </wp:positionH>
                <wp:positionV relativeFrom="paragraph">
                  <wp:posOffset>5756</wp:posOffset>
                </wp:positionV>
                <wp:extent cx="5940358" cy="784225"/>
                <wp:effectExtent l="0" t="0" r="3810" b="0"/>
                <wp:wrapNone/>
                <wp:docPr id="76" name="Rectangle 76"/>
                <wp:cNvGraphicFramePr/>
                <a:graphic xmlns:a="http://schemas.openxmlformats.org/drawingml/2006/main">
                  <a:graphicData uri="http://schemas.microsoft.com/office/word/2010/wordprocessingShape">
                    <wps:wsp>
                      <wps:cNvSpPr/>
                      <wps:spPr>
                        <a:xfrm>
                          <a:off x="0" y="0"/>
                          <a:ext cx="5940358" cy="784225"/>
                        </a:xfrm>
                        <a:prstGeom prst="rect">
                          <a:avLst/>
                        </a:prstGeom>
                        <a:solidFill>
                          <a:srgbClr val="0020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A92D02" id="Rectangle 76" o:spid="_x0000_s1026" style="position:absolute;margin-left:416.55pt;margin-top:.45pt;width:467.75pt;height:61.75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" fillcolor="#00203c" stroked="f" strokeweight="1pt">
                <w10:wrap anchorx="margin"/>
              </v:rect>
            </w:pict>
          </mc:Fallback>
        </mc:AlternateContent>
      </w:r>
    </w:p>
    <w:p w14:paraId="4F0A7AB2" w14:textId="77777777" w:rsidR="00A25B47" w:rsidRDefault="00A25B47" w:rsidP="009F048D">
      <w:pPr>
        <w:shd w:val="clear" w:color="auto" w:fill="FFFFFF" w:themeFill="background1"/>
        <w:jc w:val="center"/>
        <w:rPr>
          <w:rFonts w:ascii="Gotham Bold" w:hAnsi="Gotham Bold"/>
          <w:color w:val="C00000"/>
          <w:sz w:val="20"/>
          <w:szCs w:val="20"/>
        </w:rPr>
      </w:pPr>
    </w:p>
    <w:p w14:paraId="6F113BC8" w14:textId="6A0EA630" w:rsidR="004855D5" w:rsidRPr="00D26605" w:rsidRDefault="004855D5" w:rsidP="009F048D">
      <w:pPr>
        <w:shd w:val="clear" w:color="auto" w:fill="FFFFFF" w:themeFill="background1"/>
        <w:jc w:val="center"/>
        <w:rPr>
          <w:rFonts w:ascii="Gotham Bold" w:hAnsi="Gotham Bold"/>
          <w:color w:val="C00000"/>
          <w:sz w:val="20"/>
          <w:szCs w:val="20"/>
        </w:rPr>
      </w:pPr>
      <w:r w:rsidRPr="0BBAEE58">
        <w:rPr>
          <w:rFonts w:ascii="Gotham Bold" w:hAnsi="Gotham Bold"/>
          <w:color w:val="C00000"/>
          <w:sz w:val="20"/>
          <w:szCs w:val="20"/>
        </w:rPr>
        <w:t>JOB DESCRIPTION</w:t>
      </w:r>
      <w:r w:rsidR="00874FDD" w:rsidRPr="0BBAEE58">
        <w:rPr>
          <w:rFonts w:ascii="Gotham Bold" w:hAnsi="Gotham Bold"/>
          <w:color w:val="C00000"/>
          <w:sz w:val="20"/>
          <w:szCs w:val="20"/>
        </w:rPr>
        <w:t xml:space="preserve"> &amp; PERSON SPECIFICATION</w:t>
      </w:r>
    </w:p>
    <w:p w14:paraId="52611AC9" w14:textId="0BFF8F40" w:rsidR="3061DA0C" w:rsidRDefault="3061DA0C" w:rsidP="0BBAEE58">
      <w:pPr>
        <w:spacing w:line="259" w:lineRule="auto"/>
        <w:jc w:val="center"/>
      </w:pPr>
      <w:r w:rsidRPr="465D2A32">
        <w:rPr>
          <w:rFonts w:ascii="Gotham Bold" w:hAnsi="Gotham Bold"/>
          <w:color w:val="00203C"/>
          <w:sz w:val="35"/>
          <w:szCs w:val="35"/>
        </w:rPr>
        <w:t xml:space="preserve">Job Description </w:t>
      </w:r>
    </w:p>
    <w:p w14:paraId="7483294E" w14:textId="754CBF5E" w:rsidR="00BE162A" w:rsidRPr="009E206B" w:rsidRDefault="00BE162A" w:rsidP="007D0ED8">
      <w:pPr>
        <w:shd w:val="clear" w:color="auto" w:fill="FFFFFF" w:themeFill="background1"/>
        <w:jc w:val="center"/>
        <w:rPr>
          <w:rFonts w:cstheme="minorHAnsi"/>
          <w:color w:val="00203C"/>
        </w:rPr>
      </w:pPr>
    </w:p>
    <w:p w14:paraId="28DF40F1" w14:textId="4DFEE609" w:rsidR="00D60318" w:rsidRPr="00810A41" w:rsidRDefault="00D60318" w:rsidP="00D60318">
      <w:pPr>
        <w:shd w:val="clear" w:color="auto" w:fill="FFFFFF" w:themeFill="background2"/>
        <w:rPr>
          <w:rFonts w:asciiTheme="majorHAnsi" w:hAnsiTheme="majorHAnsi" w:cstheme="majorHAnsi"/>
          <w:color w:val="BA3117" w:themeColor="accent6"/>
          <w:sz w:val="20"/>
          <w:szCs w:val="20"/>
        </w:rPr>
      </w:pPr>
      <w:r w:rsidRPr="00810A41">
        <w:rPr>
          <w:rFonts w:asciiTheme="majorHAnsi" w:hAnsiTheme="majorHAnsi" w:cstheme="majorHAnsi"/>
          <w:color w:val="BA3117" w:themeColor="accent6"/>
          <w:sz w:val="20"/>
          <w:szCs w:val="20"/>
        </w:rPr>
        <w:t>KEY INFORMATION</w:t>
      </w:r>
    </w:p>
    <w:p w14:paraId="17CB21AA" w14:textId="77777777" w:rsidR="00D60318" w:rsidRPr="00810A41" w:rsidRDefault="00D60318" w:rsidP="00D60318">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2151"/>
        <w:gridCol w:w="7195"/>
      </w:tblGrid>
      <w:tr w:rsidR="00D60318" w:rsidRPr="00810A41" w14:paraId="4CD1CA54" w14:textId="77777777" w:rsidTr="00DC4C6B">
        <w:tc>
          <w:tcPr>
            <w:tcW w:w="2151" w:type="dxa"/>
          </w:tcPr>
          <w:p w14:paraId="66D72E81" w14:textId="77777777" w:rsidR="00D60318" w:rsidRPr="00810A41" w:rsidRDefault="00D60318" w:rsidP="00B11D26">
            <w:pPr>
              <w:rPr>
                <w:rFonts w:asciiTheme="majorHAnsi" w:hAnsiTheme="majorHAnsi" w:cstheme="majorHAnsi"/>
                <w:b/>
                <w:bCs/>
                <w:sz w:val="20"/>
                <w:szCs w:val="20"/>
              </w:rPr>
            </w:pPr>
            <w:r w:rsidRPr="00810A41">
              <w:rPr>
                <w:rFonts w:asciiTheme="majorHAnsi" w:hAnsiTheme="majorHAnsi" w:cstheme="majorHAnsi"/>
                <w:b/>
                <w:bCs/>
                <w:sz w:val="20"/>
                <w:szCs w:val="20"/>
              </w:rPr>
              <w:t>Role Title</w:t>
            </w:r>
          </w:p>
        </w:tc>
        <w:tc>
          <w:tcPr>
            <w:tcW w:w="7195" w:type="dxa"/>
          </w:tcPr>
          <w:p w14:paraId="2B6495C1" w14:textId="418841CE" w:rsidR="00D60318" w:rsidRPr="00FA6EC9" w:rsidRDefault="00FA6EC9" w:rsidP="00B11D26">
            <w:pPr>
              <w:rPr>
                <w:rFonts w:asciiTheme="majorHAnsi" w:hAnsiTheme="majorHAnsi" w:cstheme="majorHAnsi"/>
                <w:sz w:val="20"/>
                <w:szCs w:val="20"/>
              </w:rPr>
            </w:pPr>
            <w:r w:rsidRPr="00FA6EC9">
              <w:rPr>
                <w:rFonts w:asciiTheme="majorHAnsi" w:hAnsiTheme="majorHAnsi" w:cstheme="majorHAnsi"/>
                <w:sz w:val="20"/>
                <w:szCs w:val="20"/>
              </w:rPr>
              <w:t>Casual FOH Team</w:t>
            </w:r>
          </w:p>
        </w:tc>
      </w:tr>
      <w:tr w:rsidR="00D60318" w:rsidRPr="00810A41" w14:paraId="201CA8F2" w14:textId="77777777" w:rsidTr="00DC4C6B">
        <w:tc>
          <w:tcPr>
            <w:tcW w:w="2151" w:type="dxa"/>
          </w:tcPr>
          <w:p w14:paraId="274BE1B7" w14:textId="77777777" w:rsidR="00D60318" w:rsidRPr="00810A41" w:rsidRDefault="00D60318" w:rsidP="00B11D26">
            <w:pPr>
              <w:rPr>
                <w:rFonts w:asciiTheme="majorHAnsi" w:hAnsiTheme="majorHAnsi" w:cstheme="majorHAnsi"/>
                <w:b/>
                <w:bCs/>
                <w:sz w:val="20"/>
                <w:szCs w:val="20"/>
              </w:rPr>
            </w:pPr>
            <w:r w:rsidRPr="00810A41">
              <w:rPr>
                <w:rFonts w:asciiTheme="majorHAnsi" w:hAnsiTheme="majorHAnsi" w:cstheme="majorHAnsi"/>
                <w:b/>
                <w:bCs/>
                <w:sz w:val="20"/>
                <w:szCs w:val="20"/>
              </w:rPr>
              <w:t>Reports to</w:t>
            </w:r>
          </w:p>
        </w:tc>
        <w:tc>
          <w:tcPr>
            <w:tcW w:w="7195" w:type="dxa"/>
          </w:tcPr>
          <w:p w14:paraId="31F1B0E9" w14:textId="18866DAC" w:rsidR="00D60318" w:rsidRPr="00FA6EC9" w:rsidRDefault="00FA6EC9" w:rsidP="00B11D26">
            <w:pPr>
              <w:rPr>
                <w:rFonts w:asciiTheme="majorHAnsi" w:hAnsiTheme="majorHAnsi" w:cstheme="majorHAnsi"/>
                <w:sz w:val="20"/>
                <w:szCs w:val="20"/>
              </w:rPr>
            </w:pPr>
            <w:r w:rsidRPr="00FA6EC9">
              <w:rPr>
                <w:rFonts w:asciiTheme="majorHAnsi" w:hAnsiTheme="majorHAnsi" w:cstheme="majorHAnsi"/>
                <w:sz w:val="20"/>
                <w:szCs w:val="20"/>
              </w:rPr>
              <w:t>Nick Gilbert, Operations Manager</w:t>
            </w:r>
          </w:p>
        </w:tc>
      </w:tr>
      <w:tr w:rsidR="003A0868" w:rsidRPr="00810A41" w14:paraId="1B1CBBAF" w14:textId="77777777" w:rsidTr="00DC4C6B">
        <w:tc>
          <w:tcPr>
            <w:tcW w:w="2151" w:type="dxa"/>
          </w:tcPr>
          <w:p w14:paraId="40DA2DBB" w14:textId="3580BE1D" w:rsidR="003A0868" w:rsidRPr="00810A41" w:rsidRDefault="003A0868" w:rsidP="00B11D26">
            <w:pPr>
              <w:rPr>
                <w:rFonts w:asciiTheme="majorHAnsi" w:hAnsiTheme="majorHAnsi" w:cstheme="majorHAnsi"/>
                <w:b/>
                <w:bCs/>
                <w:sz w:val="20"/>
                <w:szCs w:val="20"/>
              </w:rPr>
            </w:pPr>
            <w:r w:rsidRPr="00810A41">
              <w:rPr>
                <w:rFonts w:asciiTheme="majorHAnsi" w:hAnsiTheme="majorHAnsi" w:cstheme="majorHAnsi"/>
                <w:b/>
                <w:bCs/>
                <w:sz w:val="20"/>
                <w:szCs w:val="20"/>
              </w:rPr>
              <w:t>Responsible for</w:t>
            </w:r>
          </w:p>
        </w:tc>
        <w:tc>
          <w:tcPr>
            <w:tcW w:w="7195" w:type="dxa"/>
          </w:tcPr>
          <w:p w14:paraId="0D193541" w14:textId="25384DF3" w:rsidR="003A0868" w:rsidRPr="00FA6EC9" w:rsidRDefault="00FA6EC9" w:rsidP="00B11D26">
            <w:pPr>
              <w:rPr>
                <w:rFonts w:asciiTheme="majorHAnsi" w:hAnsiTheme="majorHAnsi" w:cstheme="majorHAnsi"/>
                <w:sz w:val="20"/>
                <w:szCs w:val="20"/>
              </w:rPr>
            </w:pPr>
            <w:r w:rsidRPr="00FA6EC9">
              <w:rPr>
                <w:rFonts w:asciiTheme="majorHAnsi" w:hAnsiTheme="majorHAnsi" w:cstheme="majorHAnsi"/>
                <w:sz w:val="20"/>
                <w:szCs w:val="20"/>
              </w:rPr>
              <w:t>NA</w:t>
            </w:r>
          </w:p>
        </w:tc>
      </w:tr>
      <w:tr w:rsidR="00D60318" w:rsidRPr="00810A41" w14:paraId="0428A87D" w14:textId="77777777" w:rsidTr="00DC4C6B">
        <w:tc>
          <w:tcPr>
            <w:tcW w:w="2151" w:type="dxa"/>
          </w:tcPr>
          <w:p w14:paraId="47439C07" w14:textId="77777777" w:rsidR="00D60318" w:rsidRPr="00810A41" w:rsidRDefault="00D60318" w:rsidP="00B11D26">
            <w:pPr>
              <w:rPr>
                <w:rFonts w:asciiTheme="majorHAnsi" w:hAnsiTheme="majorHAnsi" w:cstheme="majorHAnsi"/>
                <w:b/>
                <w:bCs/>
                <w:sz w:val="20"/>
                <w:szCs w:val="20"/>
              </w:rPr>
            </w:pPr>
            <w:r w:rsidRPr="00810A41">
              <w:rPr>
                <w:rFonts w:asciiTheme="majorHAnsi" w:hAnsiTheme="majorHAnsi" w:cstheme="majorHAnsi"/>
                <w:b/>
                <w:bCs/>
                <w:sz w:val="20"/>
                <w:szCs w:val="20"/>
              </w:rPr>
              <w:t>Hours</w:t>
            </w:r>
          </w:p>
        </w:tc>
        <w:tc>
          <w:tcPr>
            <w:tcW w:w="7195" w:type="dxa"/>
          </w:tcPr>
          <w:p w14:paraId="3F6E43B7" w14:textId="21397086" w:rsidR="00D60318" w:rsidRPr="00FA6EC9" w:rsidRDefault="00FA6EC9" w:rsidP="00B11D26">
            <w:pPr>
              <w:rPr>
                <w:rFonts w:asciiTheme="majorHAnsi" w:hAnsiTheme="majorHAnsi" w:cstheme="majorHAnsi"/>
                <w:sz w:val="20"/>
                <w:szCs w:val="20"/>
              </w:rPr>
            </w:pPr>
            <w:r w:rsidRPr="00FA6EC9">
              <w:rPr>
                <w:rFonts w:asciiTheme="majorHAnsi" w:hAnsiTheme="majorHAnsi" w:cstheme="majorHAnsi"/>
                <w:sz w:val="20"/>
                <w:szCs w:val="20"/>
              </w:rPr>
              <w:t>Zero-hour contract, venue operating hours between 9am – midnight, 7 days a week. Shifts allocated as per your availability.</w:t>
            </w:r>
          </w:p>
        </w:tc>
      </w:tr>
      <w:tr w:rsidR="00D60318" w:rsidRPr="00810A41" w14:paraId="3BA616A0" w14:textId="77777777" w:rsidTr="00DC4C6B">
        <w:tc>
          <w:tcPr>
            <w:tcW w:w="2151" w:type="dxa"/>
          </w:tcPr>
          <w:p w14:paraId="26D47131" w14:textId="77777777" w:rsidR="00D60318" w:rsidRPr="00810A41" w:rsidRDefault="00D60318" w:rsidP="00B11D26">
            <w:pPr>
              <w:rPr>
                <w:rFonts w:asciiTheme="majorHAnsi" w:hAnsiTheme="majorHAnsi" w:cstheme="majorHAnsi"/>
                <w:b/>
                <w:bCs/>
                <w:sz w:val="20"/>
                <w:szCs w:val="20"/>
              </w:rPr>
            </w:pPr>
            <w:r w:rsidRPr="00810A41">
              <w:rPr>
                <w:rFonts w:asciiTheme="majorHAnsi" w:hAnsiTheme="majorHAnsi" w:cstheme="majorHAnsi"/>
                <w:b/>
                <w:bCs/>
                <w:sz w:val="20"/>
                <w:szCs w:val="20"/>
              </w:rPr>
              <w:t>Contract</w:t>
            </w:r>
          </w:p>
        </w:tc>
        <w:tc>
          <w:tcPr>
            <w:tcW w:w="7195" w:type="dxa"/>
          </w:tcPr>
          <w:p w14:paraId="13E10C6B" w14:textId="672E5CBE" w:rsidR="00D60318" w:rsidRPr="00810A41" w:rsidRDefault="00FA6EC9" w:rsidP="00B11D26">
            <w:pPr>
              <w:rPr>
                <w:rFonts w:asciiTheme="majorHAnsi" w:hAnsiTheme="majorHAnsi" w:cstheme="majorHAnsi"/>
                <w:sz w:val="20"/>
                <w:szCs w:val="20"/>
              </w:rPr>
            </w:pPr>
            <w:r>
              <w:rPr>
                <w:rFonts w:asciiTheme="majorHAnsi" w:hAnsiTheme="majorHAnsi" w:cstheme="majorHAnsi"/>
                <w:sz w:val="20"/>
                <w:szCs w:val="20"/>
              </w:rPr>
              <w:t>Permanent (zero hour)</w:t>
            </w:r>
          </w:p>
        </w:tc>
      </w:tr>
      <w:tr w:rsidR="003A0868" w:rsidRPr="00810A41" w14:paraId="5487C37A" w14:textId="77777777" w:rsidTr="00DC4C6B">
        <w:tc>
          <w:tcPr>
            <w:tcW w:w="2151" w:type="dxa"/>
          </w:tcPr>
          <w:p w14:paraId="3783958A" w14:textId="683C7F66" w:rsidR="003A0868" w:rsidRPr="00810A41" w:rsidRDefault="0064537B" w:rsidP="00B11D26">
            <w:pPr>
              <w:rPr>
                <w:rFonts w:asciiTheme="majorHAnsi" w:hAnsiTheme="majorHAnsi" w:cstheme="majorHAnsi"/>
                <w:b/>
                <w:bCs/>
                <w:sz w:val="20"/>
                <w:szCs w:val="20"/>
              </w:rPr>
            </w:pPr>
            <w:r w:rsidRPr="00810A41">
              <w:rPr>
                <w:rFonts w:asciiTheme="majorHAnsi" w:hAnsiTheme="majorHAnsi" w:cstheme="majorHAnsi"/>
                <w:b/>
                <w:bCs/>
                <w:sz w:val="20"/>
                <w:szCs w:val="20"/>
              </w:rPr>
              <w:t>Annual Leave</w:t>
            </w:r>
          </w:p>
        </w:tc>
        <w:tc>
          <w:tcPr>
            <w:tcW w:w="7195" w:type="dxa"/>
          </w:tcPr>
          <w:p w14:paraId="4E0C9A49" w14:textId="7EB17ECE" w:rsidR="003A0868" w:rsidRPr="00810A41" w:rsidRDefault="00FA6EC9" w:rsidP="00B11D26">
            <w:pPr>
              <w:rPr>
                <w:rFonts w:asciiTheme="majorHAnsi" w:hAnsiTheme="majorHAnsi" w:cstheme="majorHAnsi"/>
                <w:sz w:val="20"/>
                <w:szCs w:val="20"/>
              </w:rPr>
            </w:pPr>
            <w:r>
              <w:rPr>
                <w:rFonts w:asciiTheme="majorHAnsi" w:hAnsiTheme="majorHAnsi" w:cstheme="majorHAnsi"/>
                <w:sz w:val="20"/>
                <w:szCs w:val="20"/>
              </w:rPr>
              <w:t>NA</w:t>
            </w:r>
          </w:p>
        </w:tc>
      </w:tr>
      <w:tr w:rsidR="00D60318" w:rsidRPr="00810A41" w14:paraId="34700CF0" w14:textId="77777777" w:rsidTr="00DC4C6B">
        <w:tc>
          <w:tcPr>
            <w:tcW w:w="2151" w:type="dxa"/>
          </w:tcPr>
          <w:p w14:paraId="10DCAC56" w14:textId="5CFAEE80" w:rsidR="00D60318" w:rsidRPr="00810A41" w:rsidRDefault="00D60318" w:rsidP="00B11D26">
            <w:pPr>
              <w:rPr>
                <w:rFonts w:asciiTheme="majorHAnsi" w:hAnsiTheme="majorHAnsi" w:cstheme="majorHAnsi"/>
                <w:b/>
                <w:bCs/>
                <w:sz w:val="20"/>
                <w:szCs w:val="20"/>
              </w:rPr>
            </w:pPr>
            <w:r w:rsidRPr="00810A41">
              <w:rPr>
                <w:rFonts w:asciiTheme="majorHAnsi" w:hAnsiTheme="majorHAnsi" w:cstheme="majorHAnsi"/>
                <w:b/>
                <w:bCs/>
                <w:sz w:val="20"/>
                <w:szCs w:val="20"/>
              </w:rPr>
              <w:t>Salary</w:t>
            </w:r>
          </w:p>
        </w:tc>
        <w:tc>
          <w:tcPr>
            <w:tcW w:w="7195" w:type="dxa"/>
          </w:tcPr>
          <w:p w14:paraId="3C6CC937" w14:textId="3B812D3B" w:rsidR="00D60318" w:rsidRPr="00810A41" w:rsidRDefault="00FA6EC9" w:rsidP="00B11D26">
            <w:pPr>
              <w:rPr>
                <w:rFonts w:asciiTheme="majorHAnsi" w:hAnsiTheme="majorHAnsi" w:cstheme="majorHAnsi"/>
                <w:sz w:val="20"/>
                <w:szCs w:val="20"/>
              </w:rPr>
            </w:pPr>
            <w:r>
              <w:rPr>
                <w:rFonts w:asciiTheme="majorHAnsi" w:hAnsiTheme="majorHAnsi" w:cstheme="majorHAnsi"/>
                <w:sz w:val="20"/>
                <w:szCs w:val="20"/>
              </w:rPr>
              <w:t>£12.</w:t>
            </w:r>
            <w:r w:rsidR="00470000">
              <w:rPr>
                <w:rFonts w:asciiTheme="majorHAnsi" w:hAnsiTheme="majorHAnsi" w:cstheme="majorHAnsi"/>
                <w:sz w:val="20"/>
                <w:szCs w:val="20"/>
              </w:rPr>
              <w:t>7</w:t>
            </w:r>
            <w:r>
              <w:rPr>
                <w:rFonts w:asciiTheme="majorHAnsi" w:hAnsiTheme="majorHAnsi" w:cstheme="majorHAnsi"/>
                <w:sz w:val="20"/>
                <w:szCs w:val="20"/>
              </w:rPr>
              <w:t>1 per hour</w:t>
            </w:r>
          </w:p>
        </w:tc>
      </w:tr>
      <w:tr w:rsidR="007074D9" w:rsidRPr="00810A41" w14:paraId="3CEEF839" w14:textId="77777777" w:rsidTr="00DC4C6B">
        <w:tc>
          <w:tcPr>
            <w:tcW w:w="2151" w:type="dxa"/>
          </w:tcPr>
          <w:p w14:paraId="5052651D" w14:textId="531313F6" w:rsidR="007074D9" w:rsidRPr="00810A41" w:rsidRDefault="007074D9" w:rsidP="00B11D26">
            <w:pPr>
              <w:rPr>
                <w:rFonts w:asciiTheme="majorHAnsi" w:hAnsiTheme="majorHAnsi" w:cstheme="majorHAnsi"/>
                <w:b/>
                <w:bCs/>
                <w:sz w:val="20"/>
                <w:szCs w:val="20"/>
              </w:rPr>
            </w:pPr>
            <w:r w:rsidRPr="00810A41">
              <w:rPr>
                <w:rFonts w:asciiTheme="majorHAnsi" w:hAnsiTheme="majorHAnsi" w:cstheme="majorHAnsi"/>
                <w:b/>
                <w:bCs/>
                <w:sz w:val="20"/>
                <w:szCs w:val="20"/>
              </w:rPr>
              <w:t>Location</w:t>
            </w:r>
          </w:p>
        </w:tc>
        <w:tc>
          <w:tcPr>
            <w:tcW w:w="7195" w:type="dxa"/>
          </w:tcPr>
          <w:p w14:paraId="03FDDC09" w14:textId="5EB7A933" w:rsidR="007074D9" w:rsidRPr="00810A41" w:rsidRDefault="00FA6EC9" w:rsidP="00B11D26">
            <w:pPr>
              <w:rPr>
                <w:rFonts w:asciiTheme="majorHAnsi" w:hAnsiTheme="majorHAnsi" w:cstheme="majorHAnsi"/>
                <w:sz w:val="20"/>
                <w:szCs w:val="20"/>
              </w:rPr>
            </w:pPr>
            <w:r>
              <w:rPr>
                <w:rFonts w:asciiTheme="majorHAnsi" w:hAnsiTheme="majorHAnsi" w:cstheme="majorHAnsi"/>
                <w:sz w:val="20"/>
                <w:szCs w:val="20"/>
              </w:rPr>
              <w:t>The Chiswick Cinema, Chiswick High Road, Chiswick, London, W4 1SH</w:t>
            </w:r>
          </w:p>
        </w:tc>
      </w:tr>
    </w:tbl>
    <w:p w14:paraId="14797C61" w14:textId="38240EFE" w:rsidR="006B6FF7" w:rsidRPr="00810A41" w:rsidRDefault="006B6FF7" w:rsidP="00794B5E">
      <w:pPr>
        <w:shd w:val="clear" w:color="auto" w:fill="FFFFFF" w:themeFill="background2"/>
        <w:rPr>
          <w:rFonts w:asciiTheme="majorHAnsi" w:hAnsiTheme="majorHAnsi" w:cstheme="majorHAnsi"/>
          <w:color w:val="BA3117" w:themeColor="accent6"/>
        </w:rPr>
      </w:pPr>
    </w:p>
    <w:p w14:paraId="2A4FD2B7" w14:textId="1D893DB3" w:rsidR="00794B5E" w:rsidRPr="00810A41" w:rsidRDefault="5FC10B14" w:rsidP="4A226AE6">
      <w:pPr>
        <w:shd w:val="clear" w:color="auto" w:fill="FFFFFF" w:themeFill="background2"/>
        <w:rPr>
          <w:rFonts w:asciiTheme="majorHAnsi" w:eastAsia="Calibri" w:hAnsiTheme="majorHAnsi" w:cstheme="majorHAnsi"/>
          <w:color w:val="BA3117" w:themeColor="accent6"/>
          <w:sz w:val="20"/>
          <w:szCs w:val="20"/>
        </w:rPr>
      </w:pPr>
      <w:r w:rsidRPr="00810A41">
        <w:rPr>
          <w:rFonts w:asciiTheme="majorHAnsi" w:eastAsia="Calibri" w:hAnsiTheme="majorHAnsi" w:cstheme="majorHAnsi"/>
          <w:color w:val="BA3117" w:themeColor="accent6"/>
          <w:sz w:val="20"/>
          <w:szCs w:val="20"/>
        </w:rPr>
        <w:t>ABOUT TRAFALGAR ENTERTAINMENT (TE)</w:t>
      </w:r>
    </w:p>
    <w:p w14:paraId="410E3D14" w14:textId="7F6294B9" w:rsidR="00794B5E" w:rsidRPr="00810A41" w:rsidRDefault="00794B5E" w:rsidP="4A226AE6">
      <w:pPr>
        <w:jc w:val="both"/>
        <w:rPr>
          <w:rFonts w:asciiTheme="majorHAnsi" w:eastAsia="Calibri" w:hAnsiTheme="majorHAnsi" w:cstheme="majorHAnsi"/>
          <w:color w:val="000000" w:themeColor="text1"/>
          <w:sz w:val="20"/>
          <w:szCs w:val="20"/>
        </w:rPr>
      </w:pPr>
    </w:p>
    <w:p w14:paraId="5B1146CB" w14:textId="3C7AEFEC" w:rsidR="00794B5E" w:rsidRPr="00810A41" w:rsidRDefault="5FC10B14" w:rsidP="4A226AE6">
      <w:pPr>
        <w:jc w:val="both"/>
        <w:rPr>
          <w:rFonts w:asciiTheme="majorHAnsi" w:eastAsia="Calibri" w:hAnsiTheme="majorHAnsi" w:cstheme="majorHAnsi"/>
          <w:color w:val="000000" w:themeColor="text1"/>
          <w:sz w:val="20"/>
          <w:szCs w:val="20"/>
        </w:rPr>
      </w:pPr>
      <w:r w:rsidRPr="00810A41">
        <w:rPr>
          <w:rFonts w:asciiTheme="majorHAnsi" w:eastAsia="Calibri" w:hAnsiTheme="majorHAnsi" w:cstheme="majorHAnsi"/>
          <w:color w:val="000000" w:themeColor="text1"/>
          <w:sz w:val="20"/>
          <w:szCs w:val="20"/>
        </w:rPr>
        <w:t>C</w:t>
      </w:r>
      <w:r w:rsidR="00D257C4" w:rsidRPr="00810A41">
        <w:rPr>
          <w:rFonts w:asciiTheme="majorHAnsi" w:hAnsiTheme="majorHAnsi" w:cstheme="majorHAnsi"/>
          <w:sz w:val="20"/>
          <w:szCs w:val="20"/>
        </w:rPr>
        <w:t>o-founded by Sir Howard Panter and Dame Rosemary Squire in 2017, Trafalgar Entertainment is a premium international live entertainment business focussed on new productions, venue ownership, Performing Arts education, theatre ticketing, the distribution of live-streaming innovative content and the provision of great theatres where people can come together to share in the experience of live entertainment. TE is home to Trafalgar Theatres, The Chiswick Cinema, Trafalgar Theatre Productions, Trafalgar Releasing, Trafalgar Tickets, Stagecoach Performing Arts, Drama Kids/Helen O’Grady Drama Academy, ticketing company London Theatre Direct, Stagedoor, Jonathan Church Theatre Productions, and Imagine Theatre.</w:t>
      </w:r>
      <w:r w:rsidR="00810A41">
        <w:rPr>
          <w:rFonts w:asciiTheme="majorHAnsi" w:hAnsiTheme="majorHAnsi" w:cstheme="majorHAnsi"/>
          <w:sz w:val="20"/>
          <w:szCs w:val="20"/>
        </w:rPr>
        <w:t xml:space="preserve"> </w:t>
      </w:r>
      <w:r w:rsidRPr="00810A41">
        <w:rPr>
          <w:rFonts w:asciiTheme="majorHAnsi" w:eastAsia="Calibri" w:hAnsiTheme="majorHAnsi" w:cstheme="majorHAnsi"/>
          <w:color w:val="000000" w:themeColor="text1"/>
          <w:sz w:val="20"/>
          <w:szCs w:val="20"/>
        </w:rPr>
        <w:t>and Imagine Theatre.</w:t>
      </w:r>
    </w:p>
    <w:p w14:paraId="6991FCA3" w14:textId="6299B90D" w:rsidR="00794B5E" w:rsidRPr="00810A41" w:rsidRDefault="00794B5E" w:rsidP="4A226AE6">
      <w:pPr>
        <w:jc w:val="both"/>
        <w:rPr>
          <w:rFonts w:asciiTheme="majorHAnsi" w:eastAsia="Calibri" w:hAnsiTheme="majorHAnsi" w:cstheme="majorHAnsi"/>
          <w:color w:val="000000" w:themeColor="text1"/>
          <w:sz w:val="20"/>
          <w:szCs w:val="20"/>
        </w:rPr>
      </w:pPr>
    </w:p>
    <w:p w14:paraId="6AA01C42" w14:textId="3936A71C" w:rsidR="00794B5E" w:rsidRPr="00810A41" w:rsidRDefault="5FC10B14" w:rsidP="4A226AE6">
      <w:pPr>
        <w:jc w:val="both"/>
        <w:rPr>
          <w:rFonts w:asciiTheme="majorHAnsi" w:eastAsia="Calibri" w:hAnsiTheme="majorHAnsi" w:cstheme="majorHAnsi"/>
          <w:color w:val="BA3117" w:themeColor="accent6"/>
          <w:sz w:val="20"/>
          <w:szCs w:val="20"/>
        </w:rPr>
      </w:pPr>
      <w:r w:rsidRPr="00810A41">
        <w:rPr>
          <w:rFonts w:asciiTheme="majorHAnsi" w:eastAsia="Calibri" w:hAnsiTheme="majorHAnsi" w:cstheme="majorHAnsi"/>
          <w:color w:val="BA3117" w:themeColor="accent6"/>
          <w:sz w:val="20"/>
          <w:szCs w:val="20"/>
        </w:rPr>
        <w:t>ABOUT TRAFALGAR THEATRES</w:t>
      </w:r>
    </w:p>
    <w:p w14:paraId="453B92B6" w14:textId="04D0DF1B" w:rsidR="00794B5E" w:rsidRPr="00810A41" w:rsidRDefault="00794B5E" w:rsidP="4A226AE6">
      <w:pPr>
        <w:jc w:val="both"/>
        <w:rPr>
          <w:rFonts w:asciiTheme="majorHAnsi" w:eastAsiaTheme="minorEastAsia" w:hAnsiTheme="majorHAnsi" w:cstheme="majorHAnsi"/>
          <w:color w:val="0A0A0A"/>
          <w:sz w:val="20"/>
          <w:szCs w:val="20"/>
        </w:rPr>
      </w:pPr>
    </w:p>
    <w:p w14:paraId="60C9C01E" w14:textId="1E778888" w:rsidR="00794B5E" w:rsidRPr="00810A41" w:rsidRDefault="00D257C4" w:rsidP="4A226AE6">
      <w:pPr>
        <w:jc w:val="both"/>
        <w:rPr>
          <w:rFonts w:asciiTheme="majorHAnsi" w:eastAsiaTheme="minorEastAsia" w:hAnsiTheme="majorHAnsi" w:cstheme="majorHAnsi"/>
          <w:sz w:val="20"/>
          <w:szCs w:val="20"/>
        </w:rPr>
      </w:pPr>
      <w:r w:rsidRPr="00810A41">
        <w:rPr>
          <w:rFonts w:asciiTheme="majorHAnsi" w:eastAsiaTheme="minorEastAsia" w:hAnsiTheme="majorHAnsi" w:cstheme="majorHAnsi"/>
          <w:color w:val="0A0A0A"/>
          <w:sz w:val="20"/>
          <w:szCs w:val="20"/>
        </w:rPr>
        <w:t>T</w:t>
      </w:r>
      <w:r w:rsidRPr="00810A41">
        <w:rPr>
          <w:rFonts w:asciiTheme="majorHAnsi" w:hAnsiTheme="majorHAnsi" w:cstheme="majorHAnsi"/>
          <w:sz w:val="20"/>
          <w:szCs w:val="20"/>
        </w:rPr>
        <w:t>rafalgar Theatres is the venue-operating division of TE. We currently operate 21 venues; including 14 in the UK regions; the Trafalgar Theatre in London’s West End and the Theatre Royal in Sydney. We’re growing fast, we’re confident in what we do, and we’re ambitious about the future. There’s never been a better time to get onboard.</w:t>
      </w:r>
    </w:p>
    <w:p w14:paraId="34E4144E" w14:textId="729A1E75" w:rsidR="00794B5E" w:rsidRPr="00810A41" w:rsidRDefault="00794B5E" w:rsidP="4A226AE6">
      <w:pPr>
        <w:jc w:val="both"/>
        <w:rPr>
          <w:rFonts w:asciiTheme="majorHAnsi" w:eastAsiaTheme="minorEastAsia" w:hAnsiTheme="majorHAnsi" w:cstheme="majorHAnsi"/>
          <w:color w:val="0A0A0A"/>
          <w:sz w:val="20"/>
          <w:szCs w:val="20"/>
        </w:rPr>
      </w:pPr>
    </w:p>
    <w:p w14:paraId="5A570192" w14:textId="2D327F32" w:rsidR="00794B5E" w:rsidRPr="00810A41" w:rsidRDefault="5FC10B14" w:rsidP="4A226AE6">
      <w:pPr>
        <w:jc w:val="both"/>
        <w:rPr>
          <w:rFonts w:asciiTheme="majorHAnsi" w:eastAsia="Calibri" w:hAnsiTheme="majorHAnsi" w:cstheme="majorHAnsi"/>
          <w:color w:val="000000" w:themeColor="text1"/>
          <w:sz w:val="20"/>
          <w:szCs w:val="20"/>
        </w:rPr>
      </w:pPr>
      <w:r w:rsidRPr="00810A41">
        <w:rPr>
          <w:rFonts w:asciiTheme="majorHAnsi" w:eastAsia="Calibri" w:hAnsiTheme="majorHAnsi" w:cstheme="majorHAnsi"/>
          <w:color w:val="000000" w:themeColor="text1"/>
          <w:sz w:val="20"/>
          <w:szCs w:val="20"/>
        </w:rPr>
        <w:t xml:space="preserve">We are passionate about entertainment, audiences, and the live experience and we value </w:t>
      </w:r>
      <w:r w:rsidRPr="00810A41">
        <w:rPr>
          <w:rFonts w:asciiTheme="majorHAnsi" w:eastAsia="Calibri" w:hAnsiTheme="majorHAnsi" w:cstheme="majorHAnsi"/>
          <w:b/>
          <w:bCs/>
          <w:color w:val="000000" w:themeColor="text1"/>
          <w:sz w:val="20"/>
          <w:szCs w:val="20"/>
        </w:rPr>
        <w:t xml:space="preserve">Creativity, Collaboration, Excellence </w:t>
      </w:r>
      <w:r w:rsidRPr="00810A41">
        <w:rPr>
          <w:rFonts w:asciiTheme="majorHAnsi" w:eastAsia="Calibri" w:hAnsiTheme="majorHAnsi" w:cstheme="majorHAnsi"/>
          <w:color w:val="000000" w:themeColor="text1"/>
          <w:sz w:val="20"/>
          <w:szCs w:val="20"/>
        </w:rPr>
        <w:t xml:space="preserve">and </w:t>
      </w:r>
      <w:r w:rsidRPr="00810A41">
        <w:rPr>
          <w:rFonts w:asciiTheme="majorHAnsi" w:eastAsia="Calibri" w:hAnsiTheme="majorHAnsi" w:cstheme="majorHAnsi"/>
          <w:b/>
          <w:bCs/>
          <w:color w:val="000000" w:themeColor="text1"/>
          <w:sz w:val="20"/>
          <w:szCs w:val="20"/>
        </w:rPr>
        <w:t>Respect.</w:t>
      </w:r>
    </w:p>
    <w:p w14:paraId="45498895" w14:textId="4F149AFD" w:rsidR="00794B5E" w:rsidRPr="00810A41" w:rsidRDefault="00794B5E" w:rsidP="4A226AE6">
      <w:pPr>
        <w:shd w:val="clear" w:color="auto" w:fill="FFFFFF" w:themeFill="background2"/>
        <w:rPr>
          <w:rFonts w:asciiTheme="majorHAnsi" w:hAnsiTheme="majorHAnsi" w:cstheme="majorHAnsi"/>
          <w:color w:val="BA3117" w:themeColor="accent6"/>
          <w:sz w:val="20"/>
          <w:szCs w:val="20"/>
        </w:rPr>
      </w:pPr>
      <w:bookmarkStart w:id="0" w:name="_Hlk104812588"/>
    </w:p>
    <w:p w14:paraId="297D8EE8" w14:textId="49F42453" w:rsidR="00DC4C6B" w:rsidRPr="00810A41" w:rsidRDefault="00435564" w:rsidP="005E66DF">
      <w:pPr>
        <w:shd w:val="clear" w:color="auto" w:fill="FFFFFF" w:themeFill="background2"/>
        <w:rPr>
          <w:rFonts w:asciiTheme="majorHAnsi" w:hAnsiTheme="majorHAnsi" w:cstheme="majorHAnsi"/>
          <w:color w:val="BA3117" w:themeColor="accent6"/>
          <w:sz w:val="20"/>
          <w:szCs w:val="20"/>
        </w:rPr>
      </w:pPr>
      <w:r w:rsidRPr="00810A41">
        <w:rPr>
          <w:rFonts w:asciiTheme="majorHAnsi" w:hAnsiTheme="majorHAnsi" w:cstheme="majorHAnsi"/>
          <w:color w:val="BA3117" w:themeColor="accent6"/>
          <w:sz w:val="20"/>
          <w:szCs w:val="20"/>
        </w:rPr>
        <w:t>A</w:t>
      </w:r>
      <w:r w:rsidR="001F7481" w:rsidRPr="00810A41">
        <w:rPr>
          <w:rFonts w:asciiTheme="majorHAnsi" w:hAnsiTheme="majorHAnsi" w:cstheme="majorHAnsi"/>
          <w:color w:val="BA3117" w:themeColor="accent6"/>
          <w:sz w:val="20"/>
          <w:szCs w:val="20"/>
        </w:rPr>
        <w:t>BOUT THIS ROLE</w:t>
      </w:r>
      <w:bookmarkEnd w:id="0"/>
    </w:p>
    <w:p w14:paraId="04A31F47" w14:textId="77777777" w:rsidR="00FA6EC9" w:rsidRPr="00FA6EC9" w:rsidRDefault="00FA6EC9" w:rsidP="00FA6EC9">
      <w:pPr>
        <w:rPr>
          <w:rFonts w:asciiTheme="majorHAnsi" w:hAnsiTheme="majorHAnsi" w:cstheme="majorHAnsi"/>
          <w:sz w:val="20"/>
          <w:szCs w:val="20"/>
        </w:rPr>
      </w:pPr>
      <w:r w:rsidRPr="00FA6EC9">
        <w:rPr>
          <w:rFonts w:asciiTheme="majorHAnsi" w:hAnsiTheme="majorHAnsi" w:cstheme="majorHAnsi"/>
          <w:sz w:val="20"/>
          <w:szCs w:val="20"/>
        </w:rPr>
        <w:t>As part of our Front of House team, you’ll be at the heart of the guest experience. From welcoming customers and checking tickets, serving food and drinks to helping maintain the venues health and safety standards, you’ll help create a smooth, enjoyable visit for everyone who walks through our doors.</w:t>
      </w:r>
    </w:p>
    <w:p w14:paraId="00F38E36" w14:textId="77777777" w:rsidR="00FA6EC9" w:rsidRPr="00FA6EC9" w:rsidRDefault="00FA6EC9" w:rsidP="00FA6EC9">
      <w:pPr>
        <w:rPr>
          <w:rFonts w:asciiTheme="majorHAnsi" w:hAnsiTheme="majorHAnsi" w:cstheme="majorHAnsi"/>
          <w:sz w:val="20"/>
          <w:szCs w:val="20"/>
        </w:rPr>
      </w:pPr>
      <w:r w:rsidRPr="00FA6EC9">
        <w:rPr>
          <w:rFonts w:asciiTheme="majorHAnsi" w:hAnsiTheme="majorHAnsi" w:cstheme="majorHAnsi"/>
          <w:sz w:val="20"/>
          <w:szCs w:val="20"/>
        </w:rPr>
        <w:t xml:space="preserve">This is a casual, zero-hours role with a variety of shifts across evenings, weekends, and busy periods. </w:t>
      </w:r>
      <w:proofErr w:type="gramStart"/>
      <w:r w:rsidRPr="00FA6EC9">
        <w:rPr>
          <w:rFonts w:asciiTheme="majorHAnsi" w:hAnsiTheme="majorHAnsi" w:cstheme="majorHAnsi"/>
          <w:sz w:val="20"/>
          <w:szCs w:val="20"/>
        </w:rPr>
        <w:t>The majority of</w:t>
      </w:r>
      <w:proofErr w:type="gramEnd"/>
      <w:r w:rsidRPr="00FA6EC9">
        <w:rPr>
          <w:rFonts w:asciiTheme="majorHAnsi" w:hAnsiTheme="majorHAnsi" w:cstheme="majorHAnsi"/>
          <w:sz w:val="20"/>
          <w:szCs w:val="20"/>
        </w:rPr>
        <w:t xml:space="preserve"> shifts available are Friday-Sunday each week. It’s a great fit for someone who enjoys working in a fast-paced, people-focused environment and takes pride in delivering great service.</w:t>
      </w:r>
    </w:p>
    <w:p w14:paraId="605FC0BA" w14:textId="77777777" w:rsidR="005E66DF" w:rsidRPr="00810A41" w:rsidRDefault="005E66DF" w:rsidP="005E66DF">
      <w:pPr>
        <w:shd w:val="clear" w:color="auto" w:fill="FFFFFF" w:themeFill="background2"/>
        <w:rPr>
          <w:rFonts w:asciiTheme="majorHAnsi" w:hAnsiTheme="majorHAnsi" w:cstheme="majorHAnsi"/>
          <w:color w:val="BA3117" w:themeColor="accent6"/>
          <w:sz w:val="20"/>
          <w:szCs w:val="20"/>
        </w:rPr>
      </w:pPr>
    </w:p>
    <w:p w14:paraId="232E4195" w14:textId="03973644" w:rsidR="005E66DF" w:rsidRPr="00810A41" w:rsidRDefault="005E66DF" w:rsidP="005E66DF">
      <w:pPr>
        <w:shd w:val="clear" w:color="auto" w:fill="FFFFFF" w:themeFill="background2"/>
        <w:rPr>
          <w:rFonts w:asciiTheme="majorHAnsi" w:hAnsiTheme="majorHAnsi" w:cstheme="majorHAnsi"/>
          <w:color w:val="BA3117" w:themeColor="accent6"/>
          <w:sz w:val="20"/>
          <w:szCs w:val="20"/>
        </w:rPr>
      </w:pPr>
      <w:r w:rsidRPr="00810A41">
        <w:rPr>
          <w:rFonts w:asciiTheme="majorHAnsi" w:hAnsiTheme="majorHAnsi" w:cstheme="majorHAnsi"/>
          <w:color w:val="BA3117" w:themeColor="accent6"/>
          <w:sz w:val="20"/>
          <w:szCs w:val="20"/>
        </w:rPr>
        <w:t>ABOUT YOU</w:t>
      </w:r>
    </w:p>
    <w:p w14:paraId="1BD13130" w14:textId="77777777" w:rsidR="00FA6EC9" w:rsidRPr="00FA6EC9" w:rsidRDefault="00FA6EC9" w:rsidP="00FA6EC9">
      <w:pPr>
        <w:rPr>
          <w:rFonts w:asciiTheme="majorHAnsi" w:hAnsiTheme="majorHAnsi" w:cstheme="majorHAnsi"/>
          <w:sz w:val="20"/>
          <w:szCs w:val="20"/>
        </w:rPr>
      </w:pPr>
      <w:r w:rsidRPr="00FA6EC9">
        <w:rPr>
          <w:rFonts w:asciiTheme="majorHAnsi" w:hAnsiTheme="majorHAnsi" w:cstheme="majorHAnsi"/>
          <w:sz w:val="20"/>
          <w:szCs w:val="20"/>
        </w:rPr>
        <w:t>You’re friendly, reliable, and enjoy working as part of a team. You’re comfortable speaking to customers, stay calm under pressure, and are happy to get stuck in wherever needed. Great attention to detail and taking ownership over your work is essential.</w:t>
      </w:r>
    </w:p>
    <w:p w14:paraId="4358BF07" w14:textId="77777777" w:rsidR="00FA6EC9" w:rsidRPr="00FA6EC9" w:rsidRDefault="00FA6EC9" w:rsidP="00FA6EC9">
      <w:pPr>
        <w:rPr>
          <w:rFonts w:asciiTheme="majorHAnsi" w:hAnsiTheme="majorHAnsi" w:cstheme="majorHAnsi"/>
          <w:sz w:val="20"/>
          <w:szCs w:val="20"/>
        </w:rPr>
      </w:pPr>
      <w:r w:rsidRPr="00FA6EC9">
        <w:rPr>
          <w:rFonts w:asciiTheme="majorHAnsi" w:hAnsiTheme="majorHAnsi" w:cstheme="majorHAnsi"/>
          <w:sz w:val="20"/>
          <w:szCs w:val="20"/>
        </w:rPr>
        <w:t>You don’t need lots of experience - we’re more interested in your attitude, work ethic, and willingness to learn. A genuine care for customers and your teammates goes a long way here.</w:t>
      </w:r>
    </w:p>
    <w:p w14:paraId="16809423" w14:textId="77777777" w:rsidR="005E66DF" w:rsidRPr="00810A41" w:rsidRDefault="005E66DF" w:rsidP="005E66DF">
      <w:pPr>
        <w:shd w:val="clear" w:color="auto" w:fill="FFFFFF" w:themeFill="background2"/>
        <w:rPr>
          <w:rFonts w:asciiTheme="majorHAnsi" w:hAnsiTheme="majorHAnsi" w:cstheme="majorHAnsi"/>
          <w:color w:val="BA3117" w:themeColor="accent6"/>
          <w:sz w:val="20"/>
          <w:szCs w:val="20"/>
        </w:rPr>
      </w:pPr>
    </w:p>
    <w:p w14:paraId="23A4895C" w14:textId="52A36EAF" w:rsidR="4A226AE6" w:rsidRPr="00810A41" w:rsidRDefault="005E66DF" w:rsidP="00A43BBC">
      <w:pPr>
        <w:rPr>
          <w:rFonts w:asciiTheme="majorHAnsi" w:hAnsiTheme="majorHAnsi" w:cstheme="majorHAnsi"/>
          <w:color w:val="BA3117" w:themeColor="accent6"/>
          <w:sz w:val="20"/>
          <w:szCs w:val="20"/>
        </w:rPr>
      </w:pPr>
      <w:r w:rsidRPr="00810A41">
        <w:rPr>
          <w:rFonts w:asciiTheme="majorHAnsi" w:hAnsiTheme="majorHAnsi" w:cstheme="majorHAnsi"/>
          <w:color w:val="BA3117" w:themeColor="accent6"/>
          <w:sz w:val="20"/>
          <w:szCs w:val="20"/>
        </w:rPr>
        <w:t>KEY RESPONSIBILITIES</w:t>
      </w:r>
    </w:p>
    <w:p w14:paraId="22D558F9" w14:textId="77777777" w:rsidR="00FA6EC9" w:rsidRPr="00FA6EC9" w:rsidRDefault="00FA6EC9" w:rsidP="00FA6EC9">
      <w:pPr>
        <w:pStyle w:val="ListParagraph"/>
        <w:numPr>
          <w:ilvl w:val="0"/>
          <w:numId w:val="26"/>
        </w:numPr>
        <w:spacing w:after="160" w:line="278" w:lineRule="auto"/>
        <w:rPr>
          <w:rFonts w:asciiTheme="majorHAnsi" w:hAnsiTheme="majorHAnsi" w:cstheme="majorHAnsi"/>
          <w:sz w:val="20"/>
          <w:szCs w:val="20"/>
        </w:rPr>
      </w:pPr>
      <w:r w:rsidRPr="00FA6EC9">
        <w:rPr>
          <w:rFonts w:asciiTheme="majorHAnsi" w:hAnsiTheme="majorHAnsi" w:cstheme="majorHAnsi"/>
          <w:sz w:val="20"/>
          <w:szCs w:val="20"/>
        </w:rPr>
        <w:t>Creating a welcoming, relaxed, and attentive experience for all guests</w:t>
      </w:r>
    </w:p>
    <w:p w14:paraId="6DC31601" w14:textId="77777777" w:rsidR="00FA6EC9" w:rsidRPr="00FA6EC9" w:rsidRDefault="00FA6EC9" w:rsidP="00FA6EC9">
      <w:pPr>
        <w:pStyle w:val="ListParagraph"/>
        <w:numPr>
          <w:ilvl w:val="0"/>
          <w:numId w:val="26"/>
        </w:numPr>
        <w:spacing w:after="160" w:line="278" w:lineRule="auto"/>
        <w:rPr>
          <w:rFonts w:asciiTheme="majorHAnsi" w:hAnsiTheme="majorHAnsi" w:cstheme="majorHAnsi"/>
          <w:sz w:val="20"/>
          <w:szCs w:val="20"/>
        </w:rPr>
      </w:pPr>
      <w:r w:rsidRPr="00FA6EC9">
        <w:rPr>
          <w:rFonts w:asciiTheme="majorHAnsi" w:hAnsiTheme="majorHAnsi" w:cstheme="majorHAnsi"/>
          <w:sz w:val="20"/>
          <w:szCs w:val="20"/>
        </w:rPr>
        <w:t>Checking tickets and supporting guests throughout their visit</w:t>
      </w:r>
    </w:p>
    <w:p w14:paraId="7030247D" w14:textId="77777777" w:rsidR="00FA6EC9" w:rsidRPr="00FA6EC9" w:rsidRDefault="00FA6EC9" w:rsidP="00FA6EC9">
      <w:pPr>
        <w:pStyle w:val="ListParagraph"/>
        <w:numPr>
          <w:ilvl w:val="0"/>
          <w:numId w:val="26"/>
        </w:numPr>
        <w:spacing w:after="160" w:line="278" w:lineRule="auto"/>
        <w:rPr>
          <w:rFonts w:asciiTheme="majorHAnsi" w:hAnsiTheme="majorHAnsi" w:cstheme="majorHAnsi"/>
          <w:sz w:val="20"/>
          <w:szCs w:val="20"/>
        </w:rPr>
      </w:pPr>
      <w:r w:rsidRPr="00FA6EC9">
        <w:rPr>
          <w:rFonts w:asciiTheme="majorHAnsi" w:hAnsiTheme="majorHAnsi" w:cstheme="majorHAnsi"/>
          <w:sz w:val="20"/>
          <w:szCs w:val="20"/>
        </w:rPr>
        <w:t>Preparing and serving snacks and drinks with care and consistency</w:t>
      </w:r>
    </w:p>
    <w:p w14:paraId="01F4C0A2" w14:textId="77777777" w:rsidR="00FA6EC9" w:rsidRPr="00FA6EC9" w:rsidRDefault="00FA6EC9" w:rsidP="00FA6EC9">
      <w:pPr>
        <w:pStyle w:val="ListParagraph"/>
        <w:numPr>
          <w:ilvl w:val="0"/>
          <w:numId w:val="26"/>
        </w:numPr>
        <w:spacing w:after="160" w:line="278" w:lineRule="auto"/>
        <w:rPr>
          <w:rFonts w:asciiTheme="majorHAnsi" w:hAnsiTheme="majorHAnsi" w:cstheme="majorHAnsi"/>
          <w:sz w:val="20"/>
          <w:szCs w:val="20"/>
        </w:rPr>
      </w:pPr>
      <w:r w:rsidRPr="00FA6EC9">
        <w:rPr>
          <w:rFonts w:asciiTheme="majorHAnsi" w:hAnsiTheme="majorHAnsi" w:cstheme="majorHAnsi"/>
          <w:sz w:val="20"/>
          <w:szCs w:val="20"/>
        </w:rPr>
        <w:t>Maintaining high standards of cleanliness and presentation across all spaces in the venue including foyers, bars, auditoriums and back-of-house.</w:t>
      </w:r>
    </w:p>
    <w:p w14:paraId="258EA5A6" w14:textId="77777777" w:rsidR="00FA6EC9" w:rsidRPr="00FA6EC9" w:rsidRDefault="00FA6EC9" w:rsidP="00FA6EC9">
      <w:pPr>
        <w:pStyle w:val="ListParagraph"/>
        <w:numPr>
          <w:ilvl w:val="0"/>
          <w:numId w:val="26"/>
        </w:numPr>
        <w:spacing w:after="160" w:line="278" w:lineRule="auto"/>
        <w:rPr>
          <w:rFonts w:asciiTheme="majorHAnsi" w:hAnsiTheme="majorHAnsi" w:cstheme="majorHAnsi"/>
          <w:sz w:val="20"/>
          <w:szCs w:val="20"/>
        </w:rPr>
      </w:pPr>
      <w:r w:rsidRPr="00FA6EC9">
        <w:rPr>
          <w:rFonts w:asciiTheme="majorHAnsi" w:hAnsiTheme="majorHAnsi" w:cstheme="majorHAnsi"/>
          <w:sz w:val="20"/>
          <w:szCs w:val="20"/>
        </w:rPr>
        <w:lastRenderedPageBreak/>
        <w:t>Supporting safe operations by following health &amp; safety procedures</w:t>
      </w:r>
    </w:p>
    <w:p w14:paraId="6C759DE2" w14:textId="77777777" w:rsidR="00FA6EC9" w:rsidRPr="00FA6EC9" w:rsidRDefault="00FA6EC9" w:rsidP="00FA6EC9">
      <w:pPr>
        <w:pStyle w:val="ListParagraph"/>
        <w:numPr>
          <w:ilvl w:val="0"/>
          <w:numId w:val="26"/>
        </w:numPr>
        <w:spacing w:after="160" w:line="278" w:lineRule="auto"/>
        <w:rPr>
          <w:rFonts w:asciiTheme="majorHAnsi" w:hAnsiTheme="majorHAnsi" w:cstheme="majorHAnsi"/>
          <w:sz w:val="20"/>
          <w:szCs w:val="20"/>
        </w:rPr>
      </w:pPr>
      <w:r w:rsidRPr="00FA6EC9">
        <w:rPr>
          <w:rFonts w:asciiTheme="majorHAnsi" w:hAnsiTheme="majorHAnsi" w:cstheme="majorHAnsi"/>
          <w:sz w:val="20"/>
          <w:szCs w:val="20"/>
        </w:rPr>
        <w:t>Working collaboratively to ensure smooth, efficient service</w:t>
      </w:r>
    </w:p>
    <w:p w14:paraId="7736CA01" w14:textId="77777777" w:rsidR="00FA6EC9" w:rsidRPr="00FA6EC9" w:rsidRDefault="00FA6EC9" w:rsidP="00FA6EC9">
      <w:pPr>
        <w:pStyle w:val="ListParagraph"/>
        <w:numPr>
          <w:ilvl w:val="0"/>
          <w:numId w:val="26"/>
        </w:numPr>
        <w:spacing w:after="160" w:line="278" w:lineRule="auto"/>
        <w:rPr>
          <w:rFonts w:asciiTheme="majorHAnsi" w:hAnsiTheme="majorHAnsi" w:cstheme="majorHAnsi"/>
          <w:sz w:val="20"/>
          <w:szCs w:val="20"/>
        </w:rPr>
      </w:pPr>
      <w:r w:rsidRPr="00FA6EC9">
        <w:rPr>
          <w:rFonts w:asciiTheme="majorHAnsi" w:hAnsiTheme="majorHAnsi" w:cstheme="majorHAnsi"/>
          <w:sz w:val="20"/>
          <w:szCs w:val="20"/>
        </w:rPr>
        <w:t>Being observant and proactive - anticipating needs and stepping in where needed</w:t>
      </w:r>
    </w:p>
    <w:p w14:paraId="0BF07F94" w14:textId="77777777" w:rsidR="00FA6EC9" w:rsidRPr="00FA6EC9" w:rsidRDefault="00FA6EC9" w:rsidP="00FA6EC9">
      <w:pPr>
        <w:pStyle w:val="ListParagraph"/>
        <w:numPr>
          <w:ilvl w:val="0"/>
          <w:numId w:val="26"/>
        </w:numPr>
        <w:spacing w:after="160" w:line="278" w:lineRule="auto"/>
        <w:rPr>
          <w:rFonts w:asciiTheme="majorHAnsi" w:hAnsiTheme="majorHAnsi" w:cstheme="majorHAnsi"/>
          <w:sz w:val="20"/>
          <w:szCs w:val="20"/>
        </w:rPr>
      </w:pPr>
      <w:r w:rsidRPr="00FA6EC9">
        <w:rPr>
          <w:rFonts w:asciiTheme="majorHAnsi" w:hAnsiTheme="majorHAnsi" w:cstheme="majorHAnsi"/>
          <w:sz w:val="20"/>
          <w:szCs w:val="20"/>
        </w:rPr>
        <w:t>Being informed and maintaining knowledge of the film programme, menus, special offers and deals available for customers</w:t>
      </w:r>
    </w:p>
    <w:p w14:paraId="61CD577F" w14:textId="77777777" w:rsidR="005E66DF" w:rsidRPr="00810A41" w:rsidRDefault="005E66DF" w:rsidP="00A43BBC">
      <w:pPr>
        <w:rPr>
          <w:rFonts w:asciiTheme="majorHAnsi" w:hAnsiTheme="majorHAnsi" w:cstheme="majorHAnsi"/>
          <w:color w:val="BA3117" w:themeColor="accent6"/>
          <w:sz w:val="20"/>
          <w:szCs w:val="20"/>
        </w:rPr>
      </w:pPr>
    </w:p>
    <w:p w14:paraId="01084D50" w14:textId="18E01336" w:rsidR="005E66DF" w:rsidRPr="00810A41" w:rsidRDefault="005E66DF" w:rsidP="00A43BBC">
      <w:pPr>
        <w:rPr>
          <w:rStyle w:val="normaltextrun"/>
          <w:rFonts w:asciiTheme="majorHAnsi" w:hAnsiTheme="majorHAnsi" w:cstheme="majorHAnsi"/>
          <w:bCs/>
          <w:color w:val="BA3117" w:themeColor="accent6"/>
          <w:sz w:val="20"/>
          <w:szCs w:val="20"/>
        </w:rPr>
      </w:pPr>
      <w:r w:rsidRPr="00810A41">
        <w:rPr>
          <w:rFonts w:asciiTheme="majorHAnsi" w:hAnsiTheme="majorHAnsi" w:cstheme="majorHAnsi"/>
          <w:color w:val="BA3117" w:themeColor="accent6"/>
          <w:sz w:val="20"/>
          <w:szCs w:val="20"/>
        </w:rPr>
        <w:t>PERFORMANCE MEASURES</w:t>
      </w:r>
    </w:p>
    <w:p w14:paraId="38BF0E53" w14:textId="401C7FCF" w:rsidR="00C765D5" w:rsidRPr="00FA6EC9" w:rsidRDefault="005E66DF" w:rsidP="005E66DF">
      <w:pPr>
        <w:rPr>
          <w:rFonts w:asciiTheme="majorHAnsi" w:hAnsiTheme="majorHAnsi" w:cstheme="majorHAnsi"/>
          <w:bCs/>
          <w:sz w:val="20"/>
          <w:szCs w:val="20"/>
        </w:rPr>
      </w:pPr>
      <w:r w:rsidRPr="00810A41">
        <w:rPr>
          <w:rFonts w:asciiTheme="majorHAnsi" w:hAnsiTheme="majorHAnsi" w:cstheme="majorHAnsi"/>
          <w:bCs/>
          <w:color w:val="BA3117" w:themeColor="accent6"/>
          <w:sz w:val="20"/>
          <w:szCs w:val="20"/>
        </w:rPr>
        <w:t>1)</w:t>
      </w:r>
      <w:r w:rsidR="00FA6EC9">
        <w:rPr>
          <w:rFonts w:asciiTheme="majorHAnsi" w:hAnsiTheme="majorHAnsi" w:cstheme="majorHAnsi"/>
          <w:bCs/>
          <w:color w:val="BA3117" w:themeColor="accent6"/>
          <w:sz w:val="20"/>
          <w:szCs w:val="20"/>
        </w:rPr>
        <w:t xml:space="preserve"> </w:t>
      </w:r>
      <w:r w:rsidR="00FA6EC9" w:rsidRPr="00FA6EC9">
        <w:rPr>
          <w:rFonts w:asciiTheme="majorHAnsi" w:hAnsiTheme="majorHAnsi" w:cstheme="majorHAnsi"/>
          <w:bCs/>
          <w:sz w:val="20"/>
          <w:szCs w:val="20"/>
        </w:rPr>
        <w:t>Customer Experience</w:t>
      </w:r>
    </w:p>
    <w:p w14:paraId="1220AEEC" w14:textId="599D7096" w:rsidR="005E66DF" w:rsidRPr="00810A41" w:rsidRDefault="005E66DF" w:rsidP="005E66DF">
      <w:pPr>
        <w:rPr>
          <w:rFonts w:asciiTheme="majorHAnsi" w:hAnsiTheme="majorHAnsi" w:cstheme="majorHAnsi"/>
          <w:bCs/>
          <w:color w:val="BA3117" w:themeColor="accent6"/>
          <w:sz w:val="20"/>
          <w:szCs w:val="20"/>
        </w:rPr>
      </w:pPr>
      <w:r w:rsidRPr="00810A41">
        <w:rPr>
          <w:rFonts w:asciiTheme="majorHAnsi" w:hAnsiTheme="majorHAnsi" w:cstheme="majorHAnsi"/>
          <w:bCs/>
          <w:color w:val="BA3117" w:themeColor="accent6"/>
          <w:sz w:val="20"/>
          <w:szCs w:val="20"/>
        </w:rPr>
        <w:t>2)</w:t>
      </w:r>
      <w:r w:rsidR="00FA6EC9">
        <w:rPr>
          <w:rFonts w:asciiTheme="majorHAnsi" w:hAnsiTheme="majorHAnsi" w:cstheme="majorHAnsi"/>
          <w:bCs/>
          <w:color w:val="BA3117" w:themeColor="accent6"/>
          <w:sz w:val="20"/>
          <w:szCs w:val="20"/>
        </w:rPr>
        <w:t xml:space="preserve"> </w:t>
      </w:r>
      <w:r w:rsidR="00FA6EC9" w:rsidRPr="00FA6EC9">
        <w:rPr>
          <w:rFonts w:asciiTheme="majorHAnsi" w:hAnsiTheme="majorHAnsi" w:cstheme="majorHAnsi"/>
          <w:bCs/>
          <w:sz w:val="20"/>
          <w:szCs w:val="20"/>
        </w:rPr>
        <w:t>Service Efficiency</w:t>
      </w:r>
    </w:p>
    <w:p w14:paraId="4D924E1B" w14:textId="7E1DF737" w:rsidR="005E66DF" w:rsidRPr="00810A41" w:rsidRDefault="005E66DF" w:rsidP="005E66DF">
      <w:pPr>
        <w:rPr>
          <w:rFonts w:asciiTheme="majorHAnsi" w:hAnsiTheme="majorHAnsi" w:cstheme="majorHAnsi"/>
          <w:bCs/>
          <w:color w:val="BA3117" w:themeColor="accent6"/>
          <w:sz w:val="20"/>
          <w:szCs w:val="20"/>
        </w:rPr>
      </w:pPr>
      <w:r w:rsidRPr="00810A41">
        <w:rPr>
          <w:rFonts w:asciiTheme="majorHAnsi" w:hAnsiTheme="majorHAnsi" w:cstheme="majorHAnsi"/>
          <w:bCs/>
          <w:color w:val="BA3117" w:themeColor="accent6"/>
          <w:sz w:val="20"/>
          <w:szCs w:val="20"/>
        </w:rPr>
        <w:t>3)</w:t>
      </w:r>
      <w:r w:rsidR="00FA6EC9">
        <w:rPr>
          <w:rFonts w:asciiTheme="majorHAnsi" w:hAnsiTheme="majorHAnsi" w:cstheme="majorHAnsi"/>
          <w:bCs/>
          <w:color w:val="BA3117" w:themeColor="accent6"/>
          <w:sz w:val="20"/>
          <w:szCs w:val="20"/>
        </w:rPr>
        <w:t xml:space="preserve"> </w:t>
      </w:r>
      <w:r w:rsidR="00FA6EC9" w:rsidRPr="00FA6EC9">
        <w:rPr>
          <w:rFonts w:asciiTheme="majorHAnsi" w:hAnsiTheme="majorHAnsi" w:cstheme="majorHAnsi"/>
          <w:bCs/>
          <w:sz w:val="20"/>
          <w:szCs w:val="20"/>
        </w:rPr>
        <w:t>Sales &amp; Upselling</w:t>
      </w:r>
    </w:p>
    <w:p w14:paraId="716AC6A6" w14:textId="2ECEB4DB" w:rsidR="005E66DF" w:rsidRPr="00FA6EC9" w:rsidRDefault="005E66DF" w:rsidP="005E66DF">
      <w:pPr>
        <w:rPr>
          <w:rFonts w:asciiTheme="majorHAnsi" w:hAnsiTheme="majorHAnsi" w:cstheme="majorHAnsi"/>
          <w:bCs/>
          <w:sz w:val="20"/>
          <w:szCs w:val="20"/>
        </w:rPr>
      </w:pPr>
      <w:r w:rsidRPr="00810A41">
        <w:rPr>
          <w:rFonts w:asciiTheme="majorHAnsi" w:hAnsiTheme="majorHAnsi" w:cstheme="majorHAnsi"/>
          <w:bCs/>
          <w:color w:val="BA3117" w:themeColor="accent6"/>
          <w:sz w:val="20"/>
          <w:szCs w:val="20"/>
        </w:rPr>
        <w:t>4)</w:t>
      </w:r>
      <w:r w:rsidR="00FA6EC9">
        <w:rPr>
          <w:rFonts w:asciiTheme="majorHAnsi" w:hAnsiTheme="majorHAnsi" w:cstheme="majorHAnsi"/>
          <w:bCs/>
          <w:color w:val="BA3117" w:themeColor="accent6"/>
          <w:sz w:val="20"/>
          <w:szCs w:val="20"/>
        </w:rPr>
        <w:t xml:space="preserve"> </w:t>
      </w:r>
      <w:r w:rsidR="00FA6EC9" w:rsidRPr="00FA6EC9">
        <w:rPr>
          <w:rFonts w:asciiTheme="majorHAnsi" w:hAnsiTheme="majorHAnsi" w:cstheme="majorHAnsi"/>
          <w:bCs/>
          <w:sz w:val="20"/>
          <w:szCs w:val="20"/>
        </w:rPr>
        <w:t>Ownership &amp; Initiative</w:t>
      </w:r>
    </w:p>
    <w:p w14:paraId="0885E5E3" w14:textId="30ADCAEB" w:rsidR="005E66DF" w:rsidRPr="00810A41" w:rsidRDefault="005E66DF" w:rsidP="005E66DF">
      <w:pPr>
        <w:rPr>
          <w:rFonts w:asciiTheme="majorHAnsi" w:hAnsiTheme="majorHAnsi" w:cstheme="majorHAnsi"/>
          <w:bCs/>
          <w:color w:val="BA3117" w:themeColor="accent6"/>
          <w:sz w:val="20"/>
          <w:szCs w:val="20"/>
        </w:rPr>
      </w:pPr>
      <w:r w:rsidRPr="00810A41">
        <w:rPr>
          <w:rFonts w:asciiTheme="majorHAnsi" w:hAnsiTheme="majorHAnsi" w:cstheme="majorHAnsi"/>
          <w:bCs/>
          <w:color w:val="BA3117" w:themeColor="accent6"/>
          <w:sz w:val="20"/>
          <w:szCs w:val="20"/>
        </w:rPr>
        <w:t>5)</w:t>
      </w:r>
      <w:r w:rsidR="00FA6EC9">
        <w:rPr>
          <w:rFonts w:asciiTheme="majorHAnsi" w:hAnsiTheme="majorHAnsi" w:cstheme="majorHAnsi"/>
          <w:bCs/>
          <w:color w:val="BA3117" w:themeColor="accent6"/>
          <w:sz w:val="20"/>
          <w:szCs w:val="20"/>
        </w:rPr>
        <w:t xml:space="preserve"> </w:t>
      </w:r>
      <w:r w:rsidR="00FA6EC9" w:rsidRPr="00FA6EC9">
        <w:rPr>
          <w:rFonts w:asciiTheme="majorHAnsi" w:hAnsiTheme="majorHAnsi" w:cstheme="majorHAnsi"/>
          <w:bCs/>
          <w:sz w:val="20"/>
          <w:szCs w:val="20"/>
        </w:rPr>
        <w:t>Teamwork &amp; Contribution</w:t>
      </w:r>
    </w:p>
    <w:p w14:paraId="6FF09A37" w14:textId="685C871A" w:rsidR="005E66DF" w:rsidRPr="00FA6EC9" w:rsidRDefault="005E66DF" w:rsidP="005E66DF">
      <w:pPr>
        <w:rPr>
          <w:rFonts w:asciiTheme="majorHAnsi" w:hAnsiTheme="majorHAnsi" w:cstheme="majorHAnsi"/>
          <w:bCs/>
          <w:sz w:val="20"/>
          <w:szCs w:val="20"/>
        </w:rPr>
      </w:pPr>
      <w:r w:rsidRPr="00810A41">
        <w:rPr>
          <w:rFonts w:asciiTheme="majorHAnsi" w:hAnsiTheme="majorHAnsi" w:cstheme="majorHAnsi"/>
          <w:bCs/>
          <w:color w:val="BA3117" w:themeColor="accent6"/>
          <w:sz w:val="20"/>
          <w:szCs w:val="20"/>
        </w:rPr>
        <w:t>6)</w:t>
      </w:r>
      <w:r w:rsidR="00FA6EC9">
        <w:rPr>
          <w:rFonts w:asciiTheme="majorHAnsi" w:hAnsiTheme="majorHAnsi" w:cstheme="majorHAnsi"/>
          <w:bCs/>
          <w:color w:val="BA3117" w:themeColor="accent6"/>
          <w:sz w:val="20"/>
          <w:szCs w:val="20"/>
        </w:rPr>
        <w:t xml:space="preserve"> </w:t>
      </w:r>
      <w:r w:rsidR="00FA6EC9" w:rsidRPr="00FA6EC9">
        <w:rPr>
          <w:rFonts w:asciiTheme="majorHAnsi" w:hAnsiTheme="majorHAnsi" w:cstheme="majorHAnsi"/>
          <w:bCs/>
          <w:sz w:val="20"/>
          <w:szCs w:val="20"/>
        </w:rPr>
        <w:t>Compliance &amp; Standards</w:t>
      </w:r>
    </w:p>
    <w:p w14:paraId="0347B9A3" w14:textId="77777777" w:rsidR="005E66DF" w:rsidRPr="00810A41" w:rsidRDefault="005E66DF" w:rsidP="005E66DF">
      <w:pPr>
        <w:rPr>
          <w:rFonts w:asciiTheme="majorHAnsi" w:hAnsiTheme="majorHAnsi" w:cstheme="majorHAnsi"/>
          <w:bCs/>
          <w:color w:val="BA3117" w:themeColor="accent6"/>
          <w:sz w:val="20"/>
          <w:szCs w:val="20"/>
        </w:rPr>
      </w:pPr>
    </w:p>
    <w:p w14:paraId="39B42168" w14:textId="77777777" w:rsidR="004C05DC" w:rsidRDefault="00810A41" w:rsidP="54A9791F">
      <w:pPr>
        <w:rPr>
          <w:rFonts w:asciiTheme="majorHAnsi" w:hAnsiTheme="majorHAnsi" w:cstheme="majorHAnsi"/>
          <w:sz w:val="20"/>
          <w:szCs w:val="20"/>
        </w:rPr>
      </w:pPr>
      <w:r w:rsidRPr="00810A41">
        <w:rPr>
          <w:rFonts w:asciiTheme="majorHAnsi" w:hAnsiTheme="majorHAnsi" w:cstheme="majorHAnsi"/>
          <w:sz w:val="20"/>
          <w:szCs w:val="20"/>
        </w:rPr>
        <w:t xml:space="preserve">Trafalgar Entertainment is an equal opportunity employer. We celebrate diversity and are committed to creating an inclusive environment for all employees. We welcome applications from people in groups where we are under-represented, for example people with disabilities, from minority ethnic groups, older returners and people who are neurodivergent. </w:t>
      </w:r>
    </w:p>
    <w:p w14:paraId="79FA5DD5" w14:textId="77777777" w:rsidR="004C05DC" w:rsidRDefault="004C05DC" w:rsidP="54A9791F">
      <w:pPr>
        <w:rPr>
          <w:rFonts w:asciiTheme="majorHAnsi" w:hAnsiTheme="majorHAnsi" w:cstheme="majorHAnsi"/>
          <w:sz w:val="20"/>
          <w:szCs w:val="20"/>
        </w:rPr>
      </w:pPr>
    </w:p>
    <w:p w14:paraId="1356FFA0" w14:textId="77777777" w:rsidR="004C05DC" w:rsidRDefault="00810A41" w:rsidP="54A9791F">
      <w:pPr>
        <w:rPr>
          <w:rFonts w:asciiTheme="majorHAnsi" w:hAnsiTheme="majorHAnsi" w:cstheme="majorHAnsi"/>
          <w:sz w:val="20"/>
          <w:szCs w:val="20"/>
        </w:rPr>
      </w:pPr>
      <w:r w:rsidRPr="00810A41">
        <w:rPr>
          <w:rFonts w:asciiTheme="majorHAnsi" w:hAnsiTheme="majorHAnsi" w:cstheme="majorHAnsi"/>
          <w:sz w:val="20"/>
          <w:szCs w:val="20"/>
        </w:rPr>
        <w:t xml:space="preserve">This role may be subject to a Disclosure and Barring Service (DBS) check or other security screening, depending on the specific requirements of the position. We are curious, courageous, and ambitious, empowering people to challenge and innovate in pursuit of excellence. </w:t>
      </w:r>
    </w:p>
    <w:p w14:paraId="1570A1B4" w14:textId="77777777" w:rsidR="004C05DC" w:rsidRDefault="004C05DC" w:rsidP="54A9791F">
      <w:pPr>
        <w:rPr>
          <w:rFonts w:asciiTheme="majorHAnsi" w:hAnsiTheme="majorHAnsi" w:cstheme="majorHAnsi"/>
          <w:sz w:val="20"/>
          <w:szCs w:val="20"/>
        </w:rPr>
      </w:pPr>
    </w:p>
    <w:p w14:paraId="53FFBCF7" w14:textId="0B995C25" w:rsidR="54A9791F" w:rsidRPr="00810A41" w:rsidRDefault="00810A41" w:rsidP="54A9791F">
      <w:pPr>
        <w:rPr>
          <w:rFonts w:asciiTheme="majorHAnsi" w:eastAsia="Gotham Book" w:hAnsiTheme="majorHAnsi" w:cstheme="majorHAnsi"/>
          <w:color w:val="000000" w:themeColor="text1"/>
          <w:sz w:val="20"/>
          <w:szCs w:val="20"/>
        </w:rPr>
      </w:pPr>
      <w:r w:rsidRPr="00810A41">
        <w:rPr>
          <w:rFonts w:asciiTheme="majorHAnsi" w:hAnsiTheme="majorHAnsi" w:cstheme="majorHAnsi"/>
          <w:sz w:val="20"/>
          <w:szCs w:val="20"/>
        </w:rPr>
        <w:t>This Job Description is not an exhaustive description of your duties. You will be required to adopt a flexible approach to your role and responsibilities. From time to time, you may be required to undertake such alternative or additional duties as may be commensurate with your skills, experience, and capabilities.</w:t>
      </w:r>
    </w:p>
    <w:sectPr w:rsidR="54A9791F" w:rsidRPr="00810A41" w:rsidSect="009F048D">
      <w:headerReference w:type="default" r:id="rId12"/>
      <w:footerReference w:type="default" r:id="rId13"/>
      <w:headerReference w:type="first" r:id="rId14"/>
      <w:pgSz w:w="11906" w:h="16838"/>
      <w:pgMar w:top="426" w:right="1274" w:bottom="567" w:left="1276" w:header="709" w:footer="709" w:gutter="0"/>
      <w:pgBorders w:offsetFrom="page">
        <w:top w:val="single" w:sz="12" w:space="24" w:color="397F89" w:themeColor="accent2"/>
        <w:left w:val="single" w:sz="12" w:space="24" w:color="397F89" w:themeColor="accent2"/>
        <w:bottom w:val="single" w:sz="12" w:space="24" w:color="397F89" w:themeColor="accent2"/>
        <w:right w:val="single" w:sz="12" w:space="24" w:color="397F89"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2B918" w14:textId="77777777" w:rsidR="009768D8" w:rsidRDefault="009768D8" w:rsidP="002442B6">
      <w:r>
        <w:separator/>
      </w:r>
    </w:p>
  </w:endnote>
  <w:endnote w:type="continuationSeparator" w:id="0">
    <w:p w14:paraId="0718D6DB" w14:textId="77777777" w:rsidR="009768D8" w:rsidRDefault="009768D8" w:rsidP="002442B6">
      <w:r>
        <w:continuationSeparator/>
      </w:r>
    </w:p>
  </w:endnote>
  <w:endnote w:type="continuationNotice" w:id="1">
    <w:p w14:paraId="4D41140C" w14:textId="77777777" w:rsidR="009768D8" w:rsidRDefault="00976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Gotham Bold">
    <w:altName w:val="Calibri"/>
    <w:panose1 w:val="00000000000000000000"/>
    <w:charset w:val="00"/>
    <w:family w:val="modern"/>
    <w:notTrueType/>
    <w:pitch w:val="variable"/>
    <w:sig w:usb0="A00000FF" w:usb1="4000004A" w:usb2="00000000" w:usb3="00000000" w:csb0="0000000B" w:csb1="00000000"/>
  </w:font>
  <w:font w:name="Yu Mincho">
    <w:altName w:val="游明朝"/>
    <w:charset w:val="80"/>
    <w:family w:val="roman"/>
    <w:pitch w:val="variable"/>
    <w:sig w:usb0="800002E7" w:usb1="2AC7FCFF" w:usb2="00000012" w:usb3="00000000" w:csb0="0002009F" w:csb1="00000000"/>
  </w:font>
  <w:font w:name="Gotham Book">
    <w:altName w:val="Calibri"/>
    <w:panose1 w:val="02000604040000020004"/>
    <w:charset w:val="00"/>
    <w:family w:val="modern"/>
    <w:notTrueType/>
    <w:pitch w:val="variable"/>
    <w:sig w:usb0="00000087" w:usb1="00000000"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6A5C" w14:textId="2EA68789" w:rsidR="000B609B" w:rsidRPr="0059306C" w:rsidRDefault="000B609B" w:rsidP="0059306C">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E86BF" w14:textId="77777777" w:rsidR="009768D8" w:rsidRDefault="009768D8" w:rsidP="002442B6">
      <w:r>
        <w:separator/>
      </w:r>
    </w:p>
  </w:footnote>
  <w:footnote w:type="continuationSeparator" w:id="0">
    <w:p w14:paraId="516A410D" w14:textId="77777777" w:rsidR="009768D8" w:rsidRDefault="009768D8" w:rsidP="002442B6">
      <w:r>
        <w:continuationSeparator/>
      </w:r>
    </w:p>
  </w:footnote>
  <w:footnote w:type="continuationNotice" w:id="1">
    <w:p w14:paraId="00DB17FA" w14:textId="77777777" w:rsidR="009768D8" w:rsidRDefault="009768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2931" w14:textId="19C05D1D" w:rsidR="002442B6" w:rsidRPr="002442B6" w:rsidRDefault="002442B6" w:rsidP="002442B6">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18EB" w14:textId="74456966" w:rsidR="000C4DD3" w:rsidRDefault="000C4DD3" w:rsidP="000C4DD3">
    <w:pPr>
      <w:pStyle w:val="Header"/>
      <w:jc w:val="center"/>
    </w:pPr>
    <w:r>
      <w:rPr>
        <w:noProof/>
        <w:color w:val="2B579A"/>
        <w:shd w:val="clear" w:color="auto" w:fill="E6E6E6"/>
      </w:rPr>
      <w:drawing>
        <wp:inline distT="0" distB="0" distL="0" distR="0" wp14:anchorId="25E975C0" wp14:editId="08571ECB">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219"/>
    <w:multiLevelType w:val="multilevel"/>
    <w:tmpl w:val="8A94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16488"/>
    <w:multiLevelType w:val="multilevel"/>
    <w:tmpl w:val="DE52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18547E"/>
    <w:multiLevelType w:val="multilevel"/>
    <w:tmpl w:val="53F8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504779"/>
    <w:multiLevelType w:val="hybridMultilevel"/>
    <w:tmpl w:val="46823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310352"/>
    <w:multiLevelType w:val="multilevel"/>
    <w:tmpl w:val="31BA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32208D"/>
    <w:multiLevelType w:val="multilevel"/>
    <w:tmpl w:val="CFD6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9414B3"/>
    <w:multiLevelType w:val="hybridMultilevel"/>
    <w:tmpl w:val="78C6E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BC1B63"/>
    <w:multiLevelType w:val="multilevel"/>
    <w:tmpl w:val="A3F4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3C3E40"/>
    <w:multiLevelType w:val="multilevel"/>
    <w:tmpl w:val="CB34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FA7946"/>
    <w:multiLevelType w:val="multilevel"/>
    <w:tmpl w:val="6D00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E15EB0"/>
    <w:multiLevelType w:val="multilevel"/>
    <w:tmpl w:val="B64C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4A7513"/>
    <w:multiLevelType w:val="multilevel"/>
    <w:tmpl w:val="4468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284DE0"/>
    <w:multiLevelType w:val="multilevel"/>
    <w:tmpl w:val="B280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D4335F"/>
    <w:multiLevelType w:val="multilevel"/>
    <w:tmpl w:val="036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214B3C"/>
    <w:multiLevelType w:val="multilevel"/>
    <w:tmpl w:val="20B4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2E7059"/>
    <w:multiLevelType w:val="multilevel"/>
    <w:tmpl w:val="A37E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0A7B5B"/>
    <w:multiLevelType w:val="multilevel"/>
    <w:tmpl w:val="4556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E746DB"/>
    <w:multiLevelType w:val="multilevel"/>
    <w:tmpl w:val="1310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4F742F"/>
    <w:multiLevelType w:val="multilevel"/>
    <w:tmpl w:val="FD60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131A15"/>
    <w:multiLevelType w:val="multilevel"/>
    <w:tmpl w:val="A7E2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B74890"/>
    <w:multiLevelType w:val="multilevel"/>
    <w:tmpl w:val="1008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C24626"/>
    <w:multiLevelType w:val="multilevel"/>
    <w:tmpl w:val="AF80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CF4261"/>
    <w:multiLevelType w:val="multilevel"/>
    <w:tmpl w:val="A968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F51105"/>
    <w:multiLevelType w:val="multilevel"/>
    <w:tmpl w:val="5710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313229"/>
    <w:multiLevelType w:val="hybridMultilevel"/>
    <w:tmpl w:val="17904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E03229"/>
    <w:multiLevelType w:val="multilevel"/>
    <w:tmpl w:val="1544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59792">
    <w:abstractNumId w:val="18"/>
  </w:num>
  <w:num w:numId="2" w16cid:durableId="1500197269">
    <w:abstractNumId w:val="11"/>
  </w:num>
  <w:num w:numId="3" w16cid:durableId="975375836">
    <w:abstractNumId w:val="8"/>
  </w:num>
  <w:num w:numId="4" w16cid:durableId="1535580109">
    <w:abstractNumId w:val="15"/>
  </w:num>
  <w:num w:numId="5" w16cid:durableId="1234395191">
    <w:abstractNumId w:val="12"/>
  </w:num>
  <w:num w:numId="6" w16cid:durableId="71705956">
    <w:abstractNumId w:val="16"/>
  </w:num>
  <w:num w:numId="7" w16cid:durableId="692001518">
    <w:abstractNumId w:val="13"/>
  </w:num>
  <w:num w:numId="8" w16cid:durableId="1594389940">
    <w:abstractNumId w:val="25"/>
  </w:num>
  <w:num w:numId="9" w16cid:durableId="98794436">
    <w:abstractNumId w:val="20"/>
  </w:num>
  <w:num w:numId="10" w16cid:durableId="1051346454">
    <w:abstractNumId w:val="22"/>
  </w:num>
  <w:num w:numId="11" w16cid:durableId="511143291">
    <w:abstractNumId w:val="9"/>
  </w:num>
  <w:num w:numId="12" w16cid:durableId="1562982457">
    <w:abstractNumId w:val="2"/>
  </w:num>
  <w:num w:numId="13" w16cid:durableId="1888758781">
    <w:abstractNumId w:val="5"/>
  </w:num>
  <w:num w:numId="14" w16cid:durableId="1870609605">
    <w:abstractNumId w:val="7"/>
  </w:num>
  <w:num w:numId="15" w16cid:durableId="896551166">
    <w:abstractNumId w:val="14"/>
  </w:num>
  <w:num w:numId="16" w16cid:durableId="1574966899">
    <w:abstractNumId w:val="17"/>
  </w:num>
  <w:num w:numId="17" w16cid:durableId="1917933080">
    <w:abstractNumId w:val="0"/>
  </w:num>
  <w:num w:numId="18" w16cid:durableId="464588476">
    <w:abstractNumId w:val="4"/>
  </w:num>
  <w:num w:numId="19" w16cid:durableId="1919055409">
    <w:abstractNumId w:val="21"/>
  </w:num>
  <w:num w:numId="20" w16cid:durableId="486937609">
    <w:abstractNumId w:val="1"/>
  </w:num>
  <w:num w:numId="21" w16cid:durableId="1878469121">
    <w:abstractNumId w:val="10"/>
  </w:num>
  <w:num w:numId="22" w16cid:durableId="302807414">
    <w:abstractNumId w:val="19"/>
  </w:num>
  <w:num w:numId="23" w16cid:durableId="1078207897">
    <w:abstractNumId w:val="23"/>
  </w:num>
  <w:num w:numId="24" w16cid:durableId="1627352758">
    <w:abstractNumId w:val="3"/>
  </w:num>
  <w:num w:numId="25" w16cid:durableId="426124876">
    <w:abstractNumId w:val="24"/>
  </w:num>
  <w:num w:numId="26" w16cid:durableId="903296814">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145C8"/>
    <w:rsid w:val="00017694"/>
    <w:rsid w:val="00022B33"/>
    <w:rsid w:val="0002535C"/>
    <w:rsid w:val="0003117B"/>
    <w:rsid w:val="00047CB7"/>
    <w:rsid w:val="00054C3F"/>
    <w:rsid w:val="00057DD4"/>
    <w:rsid w:val="000618BA"/>
    <w:rsid w:val="000627D0"/>
    <w:rsid w:val="00063C07"/>
    <w:rsid w:val="00067AD1"/>
    <w:rsid w:val="00080D93"/>
    <w:rsid w:val="00083F3B"/>
    <w:rsid w:val="0008460E"/>
    <w:rsid w:val="00092332"/>
    <w:rsid w:val="000A0AEB"/>
    <w:rsid w:val="000B609B"/>
    <w:rsid w:val="000C4DD3"/>
    <w:rsid w:val="000D4036"/>
    <w:rsid w:val="000E40D4"/>
    <w:rsid w:val="000F4BAE"/>
    <w:rsid w:val="00107AF3"/>
    <w:rsid w:val="00131EB5"/>
    <w:rsid w:val="001323DA"/>
    <w:rsid w:val="00143EC3"/>
    <w:rsid w:val="00151692"/>
    <w:rsid w:val="001638E4"/>
    <w:rsid w:val="001672AD"/>
    <w:rsid w:val="00174B40"/>
    <w:rsid w:val="00180160"/>
    <w:rsid w:val="0018532A"/>
    <w:rsid w:val="001953CB"/>
    <w:rsid w:val="001A57EE"/>
    <w:rsid w:val="001A64F5"/>
    <w:rsid w:val="001B0DAB"/>
    <w:rsid w:val="001B192B"/>
    <w:rsid w:val="001B28F4"/>
    <w:rsid w:val="001C2E65"/>
    <w:rsid w:val="001D7181"/>
    <w:rsid w:val="001F7481"/>
    <w:rsid w:val="00210683"/>
    <w:rsid w:val="002246B1"/>
    <w:rsid w:val="00225D3C"/>
    <w:rsid w:val="00235E3A"/>
    <w:rsid w:val="002442B6"/>
    <w:rsid w:val="00245B38"/>
    <w:rsid w:val="00267B58"/>
    <w:rsid w:val="00273B5A"/>
    <w:rsid w:val="00274503"/>
    <w:rsid w:val="002A009A"/>
    <w:rsid w:val="002A2CAE"/>
    <w:rsid w:val="002B2174"/>
    <w:rsid w:val="002C5DBD"/>
    <w:rsid w:val="002E7F20"/>
    <w:rsid w:val="002F5082"/>
    <w:rsid w:val="002F7CF2"/>
    <w:rsid w:val="00304DAC"/>
    <w:rsid w:val="003138A4"/>
    <w:rsid w:val="003146D2"/>
    <w:rsid w:val="00324D0C"/>
    <w:rsid w:val="0032772E"/>
    <w:rsid w:val="003277A7"/>
    <w:rsid w:val="00327AC1"/>
    <w:rsid w:val="0033231F"/>
    <w:rsid w:val="00371280"/>
    <w:rsid w:val="00374B47"/>
    <w:rsid w:val="00385A00"/>
    <w:rsid w:val="00385C2A"/>
    <w:rsid w:val="00393283"/>
    <w:rsid w:val="00393ADA"/>
    <w:rsid w:val="003A0868"/>
    <w:rsid w:val="003A0D8D"/>
    <w:rsid w:val="003B1952"/>
    <w:rsid w:val="003B2920"/>
    <w:rsid w:val="003B579C"/>
    <w:rsid w:val="003B5AB8"/>
    <w:rsid w:val="003B7DC1"/>
    <w:rsid w:val="003C0EF5"/>
    <w:rsid w:val="003C3648"/>
    <w:rsid w:val="003C4A7A"/>
    <w:rsid w:val="003C6CD0"/>
    <w:rsid w:val="003E3860"/>
    <w:rsid w:val="003F38DE"/>
    <w:rsid w:val="00405220"/>
    <w:rsid w:val="00416AA2"/>
    <w:rsid w:val="00427EF1"/>
    <w:rsid w:val="00435564"/>
    <w:rsid w:val="00450232"/>
    <w:rsid w:val="00452AC0"/>
    <w:rsid w:val="004653D3"/>
    <w:rsid w:val="00470000"/>
    <w:rsid w:val="00481062"/>
    <w:rsid w:val="0048123C"/>
    <w:rsid w:val="004855D5"/>
    <w:rsid w:val="00494515"/>
    <w:rsid w:val="004A650B"/>
    <w:rsid w:val="004A68C1"/>
    <w:rsid w:val="004B414D"/>
    <w:rsid w:val="004B4916"/>
    <w:rsid w:val="004B5390"/>
    <w:rsid w:val="004B5AF4"/>
    <w:rsid w:val="004C05DC"/>
    <w:rsid w:val="004D10CF"/>
    <w:rsid w:val="004E4E14"/>
    <w:rsid w:val="004F7C8E"/>
    <w:rsid w:val="005125E2"/>
    <w:rsid w:val="00514F9A"/>
    <w:rsid w:val="00524EBF"/>
    <w:rsid w:val="0052551E"/>
    <w:rsid w:val="00530302"/>
    <w:rsid w:val="005353A0"/>
    <w:rsid w:val="00541C89"/>
    <w:rsid w:val="005444CB"/>
    <w:rsid w:val="00545755"/>
    <w:rsid w:val="00547395"/>
    <w:rsid w:val="00554465"/>
    <w:rsid w:val="00555EAD"/>
    <w:rsid w:val="00561A38"/>
    <w:rsid w:val="00570219"/>
    <w:rsid w:val="0057656F"/>
    <w:rsid w:val="00586736"/>
    <w:rsid w:val="0059306C"/>
    <w:rsid w:val="0059423F"/>
    <w:rsid w:val="005A06F5"/>
    <w:rsid w:val="005A3B4A"/>
    <w:rsid w:val="005A6A7A"/>
    <w:rsid w:val="005B09F5"/>
    <w:rsid w:val="005C1EE9"/>
    <w:rsid w:val="005C56A1"/>
    <w:rsid w:val="005D5843"/>
    <w:rsid w:val="005D6831"/>
    <w:rsid w:val="005E58BE"/>
    <w:rsid w:val="005E66DF"/>
    <w:rsid w:val="005F7620"/>
    <w:rsid w:val="00602DF2"/>
    <w:rsid w:val="0062252D"/>
    <w:rsid w:val="00626D88"/>
    <w:rsid w:val="00627FF5"/>
    <w:rsid w:val="00631CAB"/>
    <w:rsid w:val="00632904"/>
    <w:rsid w:val="00632C88"/>
    <w:rsid w:val="00644CBD"/>
    <w:rsid w:val="0064537B"/>
    <w:rsid w:val="00647BE0"/>
    <w:rsid w:val="006559BB"/>
    <w:rsid w:val="00670F80"/>
    <w:rsid w:val="00674446"/>
    <w:rsid w:val="006812B8"/>
    <w:rsid w:val="006859CE"/>
    <w:rsid w:val="00690C21"/>
    <w:rsid w:val="00696554"/>
    <w:rsid w:val="0069768A"/>
    <w:rsid w:val="006A0014"/>
    <w:rsid w:val="006A3EB6"/>
    <w:rsid w:val="006A54BB"/>
    <w:rsid w:val="006B40D0"/>
    <w:rsid w:val="006B695D"/>
    <w:rsid w:val="006B6FF7"/>
    <w:rsid w:val="006B75BD"/>
    <w:rsid w:val="006C18EF"/>
    <w:rsid w:val="006C4C1A"/>
    <w:rsid w:val="006D6663"/>
    <w:rsid w:val="006E3C37"/>
    <w:rsid w:val="006F0E48"/>
    <w:rsid w:val="006F4B7D"/>
    <w:rsid w:val="006F5B9E"/>
    <w:rsid w:val="007074D9"/>
    <w:rsid w:val="00716A66"/>
    <w:rsid w:val="00732188"/>
    <w:rsid w:val="0075374C"/>
    <w:rsid w:val="00754E52"/>
    <w:rsid w:val="0076604F"/>
    <w:rsid w:val="00766B45"/>
    <w:rsid w:val="0077051C"/>
    <w:rsid w:val="00777DFE"/>
    <w:rsid w:val="00790879"/>
    <w:rsid w:val="007908C0"/>
    <w:rsid w:val="00794B5E"/>
    <w:rsid w:val="0079606B"/>
    <w:rsid w:val="007B0196"/>
    <w:rsid w:val="007B03F9"/>
    <w:rsid w:val="007B1B20"/>
    <w:rsid w:val="007B2F5C"/>
    <w:rsid w:val="007B78F8"/>
    <w:rsid w:val="007C3B5A"/>
    <w:rsid w:val="007C40B6"/>
    <w:rsid w:val="007D0ED8"/>
    <w:rsid w:val="007D0F50"/>
    <w:rsid w:val="007D29A1"/>
    <w:rsid w:val="007E1105"/>
    <w:rsid w:val="007E27A0"/>
    <w:rsid w:val="007E6543"/>
    <w:rsid w:val="007F1E0F"/>
    <w:rsid w:val="007F477F"/>
    <w:rsid w:val="007F6833"/>
    <w:rsid w:val="00802C7E"/>
    <w:rsid w:val="00807478"/>
    <w:rsid w:val="00810A41"/>
    <w:rsid w:val="008130D0"/>
    <w:rsid w:val="00815E9B"/>
    <w:rsid w:val="00826EED"/>
    <w:rsid w:val="00833126"/>
    <w:rsid w:val="00834113"/>
    <w:rsid w:val="00842D18"/>
    <w:rsid w:val="00850909"/>
    <w:rsid w:val="008530F5"/>
    <w:rsid w:val="00853421"/>
    <w:rsid w:val="00853AD7"/>
    <w:rsid w:val="00861502"/>
    <w:rsid w:val="00861B11"/>
    <w:rsid w:val="00873B93"/>
    <w:rsid w:val="008746F2"/>
    <w:rsid w:val="00874FDD"/>
    <w:rsid w:val="008756F7"/>
    <w:rsid w:val="00875EA4"/>
    <w:rsid w:val="00896A01"/>
    <w:rsid w:val="008A2456"/>
    <w:rsid w:val="008A2ACE"/>
    <w:rsid w:val="008B00C7"/>
    <w:rsid w:val="008B3689"/>
    <w:rsid w:val="008C5EE4"/>
    <w:rsid w:val="008C610C"/>
    <w:rsid w:val="008E5DBB"/>
    <w:rsid w:val="00910C68"/>
    <w:rsid w:val="00921453"/>
    <w:rsid w:val="00922547"/>
    <w:rsid w:val="00926AB3"/>
    <w:rsid w:val="00937DCF"/>
    <w:rsid w:val="00946045"/>
    <w:rsid w:val="00946720"/>
    <w:rsid w:val="00950919"/>
    <w:rsid w:val="0095597D"/>
    <w:rsid w:val="0095601A"/>
    <w:rsid w:val="00976304"/>
    <w:rsid w:val="009768D8"/>
    <w:rsid w:val="009814C9"/>
    <w:rsid w:val="0098283B"/>
    <w:rsid w:val="00983338"/>
    <w:rsid w:val="009876FF"/>
    <w:rsid w:val="009B7758"/>
    <w:rsid w:val="009C16F7"/>
    <w:rsid w:val="009D1E59"/>
    <w:rsid w:val="009D4FB4"/>
    <w:rsid w:val="009E206B"/>
    <w:rsid w:val="009F048D"/>
    <w:rsid w:val="00A024A3"/>
    <w:rsid w:val="00A03CBF"/>
    <w:rsid w:val="00A03E0B"/>
    <w:rsid w:val="00A055F0"/>
    <w:rsid w:val="00A07D88"/>
    <w:rsid w:val="00A10C12"/>
    <w:rsid w:val="00A12E26"/>
    <w:rsid w:val="00A2578D"/>
    <w:rsid w:val="00A25B47"/>
    <w:rsid w:val="00A31607"/>
    <w:rsid w:val="00A43177"/>
    <w:rsid w:val="00A43BBC"/>
    <w:rsid w:val="00A555EB"/>
    <w:rsid w:val="00A66718"/>
    <w:rsid w:val="00A73E29"/>
    <w:rsid w:val="00A76992"/>
    <w:rsid w:val="00A81023"/>
    <w:rsid w:val="00A818CF"/>
    <w:rsid w:val="00A91465"/>
    <w:rsid w:val="00A923C1"/>
    <w:rsid w:val="00AA7340"/>
    <w:rsid w:val="00AB2CEC"/>
    <w:rsid w:val="00AB62E6"/>
    <w:rsid w:val="00AC7422"/>
    <w:rsid w:val="00AD4ECD"/>
    <w:rsid w:val="00AD61B3"/>
    <w:rsid w:val="00AE128C"/>
    <w:rsid w:val="00AF28C6"/>
    <w:rsid w:val="00AF44AD"/>
    <w:rsid w:val="00AF4E68"/>
    <w:rsid w:val="00AF7747"/>
    <w:rsid w:val="00B0208F"/>
    <w:rsid w:val="00B11D26"/>
    <w:rsid w:val="00B256C8"/>
    <w:rsid w:val="00B27472"/>
    <w:rsid w:val="00B33C77"/>
    <w:rsid w:val="00B3410A"/>
    <w:rsid w:val="00B4441B"/>
    <w:rsid w:val="00B54055"/>
    <w:rsid w:val="00B55FB5"/>
    <w:rsid w:val="00B62498"/>
    <w:rsid w:val="00B62F2E"/>
    <w:rsid w:val="00B723B8"/>
    <w:rsid w:val="00B73D5F"/>
    <w:rsid w:val="00B90465"/>
    <w:rsid w:val="00BA0D06"/>
    <w:rsid w:val="00BA47D8"/>
    <w:rsid w:val="00BB440C"/>
    <w:rsid w:val="00BB534F"/>
    <w:rsid w:val="00BD4287"/>
    <w:rsid w:val="00BE162A"/>
    <w:rsid w:val="00BE4919"/>
    <w:rsid w:val="00C0046E"/>
    <w:rsid w:val="00C00D19"/>
    <w:rsid w:val="00C05AF7"/>
    <w:rsid w:val="00C13A3F"/>
    <w:rsid w:val="00C15825"/>
    <w:rsid w:val="00C21F51"/>
    <w:rsid w:val="00C24D50"/>
    <w:rsid w:val="00C3539F"/>
    <w:rsid w:val="00C5169F"/>
    <w:rsid w:val="00C51781"/>
    <w:rsid w:val="00C62120"/>
    <w:rsid w:val="00C71C23"/>
    <w:rsid w:val="00C765D5"/>
    <w:rsid w:val="00C9126B"/>
    <w:rsid w:val="00CA2CCD"/>
    <w:rsid w:val="00CA7E33"/>
    <w:rsid w:val="00CB1697"/>
    <w:rsid w:val="00CB62E1"/>
    <w:rsid w:val="00CB68B5"/>
    <w:rsid w:val="00CD105D"/>
    <w:rsid w:val="00CE051C"/>
    <w:rsid w:val="00CE3C98"/>
    <w:rsid w:val="00CF28C3"/>
    <w:rsid w:val="00D11A06"/>
    <w:rsid w:val="00D1608C"/>
    <w:rsid w:val="00D1633B"/>
    <w:rsid w:val="00D1678B"/>
    <w:rsid w:val="00D17798"/>
    <w:rsid w:val="00D20A01"/>
    <w:rsid w:val="00D257C4"/>
    <w:rsid w:val="00D26605"/>
    <w:rsid w:val="00D41B77"/>
    <w:rsid w:val="00D438EA"/>
    <w:rsid w:val="00D60318"/>
    <w:rsid w:val="00D67323"/>
    <w:rsid w:val="00D71E5E"/>
    <w:rsid w:val="00D77191"/>
    <w:rsid w:val="00D804F2"/>
    <w:rsid w:val="00D8486B"/>
    <w:rsid w:val="00D853AE"/>
    <w:rsid w:val="00D86639"/>
    <w:rsid w:val="00D86D1C"/>
    <w:rsid w:val="00D974FA"/>
    <w:rsid w:val="00DB642F"/>
    <w:rsid w:val="00DC4C6B"/>
    <w:rsid w:val="00DD38EA"/>
    <w:rsid w:val="00DE7B7E"/>
    <w:rsid w:val="00DE7E83"/>
    <w:rsid w:val="00E12B78"/>
    <w:rsid w:val="00E54431"/>
    <w:rsid w:val="00E65B57"/>
    <w:rsid w:val="00E74F68"/>
    <w:rsid w:val="00E82ACB"/>
    <w:rsid w:val="00E86D6A"/>
    <w:rsid w:val="00EA01AE"/>
    <w:rsid w:val="00EA4A0C"/>
    <w:rsid w:val="00EB4C93"/>
    <w:rsid w:val="00EB548F"/>
    <w:rsid w:val="00EB6125"/>
    <w:rsid w:val="00EC13A4"/>
    <w:rsid w:val="00EC2BA3"/>
    <w:rsid w:val="00EE0D52"/>
    <w:rsid w:val="00EE4207"/>
    <w:rsid w:val="00EE584F"/>
    <w:rsid w:val="00EF3419"/>
    <w:rsid w:val="00F00BAD"/>
    <w:rsid w:val="00F00F56"/>
    <w:rsid w:val="00F32C9C"/>
    <w:rsid w:val="00F33886"/>
    <w:rsid w:val="00F443A6"/>
    <w:rsid w:val="00F52CEE"/>
    <w:rsid w:val="00F555BA"/>
    <w:rsid w:val="00F650CA"/>
    <w:rsid w:val="00F80AC3"/>
    <w:rsid w:val="00F907F9"/>
    <w:rsid w:val="00F93A19"/>
    <w:rsid w:val="00F9661C"/>
    <w:rsid w:val="00F96F1A"/>
    <w:rsid w:val="00FA6EC9"/>
    <w:rsid w:val="00FC0226"/>
    <w:rsid w:val="00FD37F9"/>
    <w:rsid w:val="00FE17AA"/>
    <w:rsid w:val="00FE509E"/>
    <w:rsid w:val="00FE77F7"/>
    <w:rsid w:val="00FF4B54"/>
    <w:rsid w:val="0160C8B7"/>
    <w:rsid w:val="0B039832"/>
    <w:rsid w:val="0BBAEE58"/>
    <w:rsid w:val="1247A36E"/>
    <w:rsid w:val="1CE5B06E"/>
    <w:rsid w:val="1D342DFA"/>
    <w:rsid w:val="3061DA0C"/>
    <w:rsid w:val="3C8D47D5"/>
    <w:rsid w:val="465D2A32"/>
    <w:rsid w:val="49450EB1"/>
    <w:rsid w:val="4A226AE6"/>
    <w:rsid w:val="4B8FD4AE"/>
    <w:rsid w:val="4C6458D3"/>
    <w:rsid w:val="54A9791F"/>
    <w:rsid w:val="5FC10B14"/>
    <w:rsid w:val="68F0B16D"/>
    <w:rsid w:val="7934A0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45B5C"/>
  <w15:chartTrackingRefBased/>
  <w15:docId w15:val="{D2915D3D-52A7-4922-86D0-5357AEBB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2B6"/>
    <w:pPr>
      <w:keepNext/>
      <w:keepLines/>
      <w:spacing w:before="240"/>
      <w:outlineLvl w:val="0"/>
    </w:pPr>
    <w:rPr>
      <w:rFonts w:asciiTheme="majorHAnsi" w:eastAsiaTheme="majorEastAsia" w:hAnsiTheme="majorHAnsi" w:cstheme="majorBidi"/>
      <w:color w:val="489AA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customStyle="1" w:styleId="HeaderChar">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customStyle="1" w:styleId="FooterChar">
    <w:name w:val="Footer Char"/>
    <w:basedOn w:val="DefaultParagraphFont"/>
    <w:link w:val="Footer"/>
    <w:uiPriority w:val="99"/>
    <w:rsid w:val="002442B6"/>
  </w:style>
  <w:style w:type="character" w:customStyle="1" w:styleId="Heading1Char">
    <w:name w:val="Heading 1 Char"/>
    <w:basedOn w:val="DefaultParagraphFont"/>
    <w:link w:val="Heading1"/>
    <w:uiPriority w:val="9"/>
    <w:rsid w:val="002442B6"/>
    <w:rPr>
      <w:rFonts w:asciiTheme="majorHAnsi" w:eastAsiaTheme="majorEastAsia" w:hAnsiTheme="majorHAnsi" w:cstheme="majorBidi"/>
      <w:color w:val="489AA4" w:themeColor="accent1" w:themeShade="BF"/>
      <w:sz w:val="32"/>
      <w:szCs w:val="32"/>
    </w:rPr>
  </w:style>
  <w:style w:type="paragraph" w:customStyle="1" w:styleId="BasicParagraph">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43177"/>
    <w:pPr>
      <w:ind w:left="720"/>
      <w:contextualSpacing/>
    </w:pPr>
  </w:style>
  <w:style w:type="table" w:styleId="TableGrid">
    <w:name w:val="Table Grid"/>
    <w:basedOn w:val="TableNormal"/>
    <w:uiPriority w:val="39"/>
    <w:rsid w:val="00AA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BB534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BB534F"/>
  </w:style>
  <w:style w:type="character" w:customStyle="1" w:styleId="eop">
    <w:name w:val="eop"/>
    <w:basedOn w:val="DefaultParagraphFont"/>
    <w:rsid w:val="00BB5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8478">
      <w:bodyDiv w:val="1"/>
      <w:marLeft w:val="0"/>
      <w:marRight w:val="0"/>
      <w:marTop w:val="0"/>
      <w:marBottom w:val="0"/>
      <w:divBdr>
        <w:top w:val="none" w:sz="0" w:space="0" w:color="auto"/>
        <w:left w:val="none" w:sz="0" w:space="0" w:color="auto"/>
        <w:bottom w:val="none" w:sz="0" w:space="0" w:color="auto"/>
        <w:right w:val="none" w:sz="0" w:space="0" w:color="auto"/>
      </w:divBdr>
      <w:divsChild>
        <w:div w:id="598375641">
          <w:marLeft w:val="0"/>
          <w:marRight w:val="0"/>
          <w:marTop w:val="0"/>
          <w:marBottom w:val="0"/>
          <w:divBdr>
            <w:top w:val="none" w:sz="0" w:space="0" w:color="auto"/>
            <w:left w:val="none" w:sz="0" w:space="0" w:color="auto"/>
            <w:bottom w:val="none" w:sz="0" w:space="0" w:color="auto"/>
            <w:right w:val="none" w:sz="0" w:space="0" w:color="auto"/>
          </w:divBdr>
          <w:divsChild>
            <w:div w:id="1207257224">
              <w:marLeft w:val="0"/>
              <w:marRight w:val="0"/>
              <w:marTop w:val="0"/>
              <w:marBottom w:val="0"/>
              <w:divBdr>
                <w:top w:val="none" w:sz="0" w:space="0" w:color="auto"/>
                <w:left w:val="none" w:sz="0" w:space="0" w:color="auto"/>
                <w:bottom w:val="none" w:sz="0" w:space="0" w:color="auto"/>
                <w:right w:val="none" w:sz="0" w:space="0" w:color="auto"/>
              </w:divBdr>
            </w:div>
            <w:div w:id="377242306">
              <w:marLeft w:val="0"/>
              <w:marRight w:val="0"/>
              <w:marTop w:val="0"/>
              <w:marBottom w:val="0"/>
              <w:divBdr>
                <w:top w:val="none" w:sz="0" w:space="0" w:color="auto"/>
                <w:left w:val="none" w:sz="0" w:space="0" w:color="auto"/>
                <w:bottom w:val="none" w:sz="0" w:space="0" w:color="auto"/>
                <w:right w:val="none" w:sz="0" w:space="0" w:color="auto"/>
              </w:divBdr>
            </w:div>
            <w:div w:id="629016692">
              <w:marLeft w:val="0"/>
              <w:marRight w:val="0"/>
              <w:marTop w:val="0"/>
              <w:marBottom w:val="0"/>
              <w:divBdr>
                <w:top w:val="none" w:sz="0" w:space="0" w:color="auto"/>
                <w:left w:val="none" w:sz="0" w:space="0" w:color="auto"/>
                <w:bottom w:val="none" w:sz="0" w:space="0" w:color="auto"/>
                <w:right w:val="none" w:sz="0" w:space="0" w:color="auto"/>
              </w:divBdr>
            </w:div>
            <w:div w:id="603730167">
              <w:marLeft w:val="0"/>
              <w:marRight w:val="0"/>
              <w:marTop w:val="0"/>
              <w:marBottom w:val="0"/>
              <w:divBdr>
                <w:top w:val="none" w:sz="0" w:space="0" w:color="auto"/>
                <w:left w:val="none" w:sz="0" w:space="0" w:color="auto"/>
                <w:bottom w:val="none" w:sz="0" w:space="0" w:color="auto"/>
                <w:right w:val="none" w:sz="0" w:space="0" w:color="auto"/>
              </w:divBdr>
            </w:div>
            <w:div w:id="607349748">
              <w:marLeft w:val="0"/>
              <w:marRight w:val="0"/>
              <w:marTop w:val="0"/>
              <w:marBottom w:val="0"/>
              <w:divBdr>
                <w:top w:val="none" w:sz="0" w:space="0" w:color="auto"/>
                <w:left w:val="none" w:sz="0" w:space="0" w:color="auto"/>
                <w:bottom w:val="none" w:sz="0" w:space="0" w:color="auto"/>
                <w:right w:val="none" w:sz="0" w:space="0" w:color="auto"/>
              </w:divBdr>
            </w:div>
          </w:divsChild>
        </w:div>
        <w:div w:id="3672929">
          <w:marLeft w:val="0"/>
          <w:marRight w:val="0"/>
          <w:marTop w:val="0"/>
          <w:marBottom w:val="0"/>
          <w:divBdr>
            <w:top w:val="none" w:sz="0" w:space="0" w:color="auto"/>
            <w:left w:val="none" w:sz="0" w:space="0" w:color="auto"/>
            <w:bottom w:val="none" w:sz="0" w:space="0" w:color="auto"/>
            <w:right w:val="none" w:sz="0" w:space="0" w:color="auto"/>
          </w:divBdr>
          <w:divsChild>
            <w:div w:id="513226336">
              <w:marLeft w:val="0"/>
              <w:marRight w:val="0"/>
              <w:marTop w:val="0"/>
              <w:marBottom w:val="0"/>
              <w:divBdr>
                <w:top w:val="none" w:sz="0" w:space="0" w:color="auto"/>
                <w:left w:val="none" w:sz="0" w:space="0" w:color="auto"/>
                <w:bottom w:val="none" w:sz="0" w:space="0" w:color="auto"/>
                <w:right w:val="none" w:sz="0" w:space="0" w:color="auto"/>
              </w:divBdr>
            </w:div>
            <w:div w:id="1662078697">
              <w:marLeft w:val="0"/>
              <w:marRight w:val="0"/>
              <w:marTop w:val="0"/>
              <w:marBottom w:val="0"/>
              <w:divBdr>
                <w:top w:val="none" w:sz="0" w:space="0" w:color="auto"/>
                <w:left w:val="none" w:sz="0" w:space="0" w:color="auto"/>
                <w:bottom w:val="none" w:sz="0" w:space="0" w:color="auto"/>
                <w:right w:val="none" w:sz="0" w:space="0" w:color="auto"/>
              </w:divBdr>
            </w:div>
            <w:div w:id="1710256793">
              <w:marLeft w:val="0"/>
              <w:marRight w:val="0"/>
              <w:marTop w:val="0"/>
              <w:marBottom w:val="0"/>
              <w:divBdr>
                <w:top w:val="none" w:sz="0" w:space="0" w:color="auto"/>
                <w:left w:val="none" w:sz="0" w:space="0" w:color="auto"/>
                <w:bottom w:val="none" w:sz="0" w:space="0" w:color="auto"/>
                <w:right w:val="none" w:sz="0" w:space="0" w:color="auto"/>
              </w:divBdr>
            </w:div>
            <w:div w:id="775175837">
              <w:marLeft w:val="0"/>
              <w:marRight w:val="0"/>
              <w:marTop w:val="0"/>
              <w:marBottom w:val="0"/>
              <w:divBdr>
                <w:top w:val="none" w:sz="0" w:space="0" w:color="auto"/>
                <w:left w:val="none" w:sz="0" w:space="0" w:color="auto"/>
                <w:bottom w:val="none" w:sz="0" w:space="0" w:color="auto"/>
                <w:right w:val="none" w:sz="0" w:space="0" w:color="auto"/>
              </w:divBdr>
            </w:div>
            <w:div w:id="2113625029">
              <w:marLeft w:val="0"/>
              <w:marRight w:val="0"/>
              <w:marTop w:val="0"/>
              <w:marBottom w:val="0"/>
              <w:divBdr>
                <w:top w:val="none" w:sz="0" w:space="0" w:color="auto"/>
                <w:left w:val="none" w:sz="0" w:space="0" w:color="auto"/>
                <w:bottom w:val="none" w:sz="0" w:space="0" w:color="auto"/>
                <w:right w:val="none" w:sz="0" w:space="0" w:color="auto"/>
              </w:divBdr>
            </w:div>
            <w:div w:id="756709520">
              <w:marLeft w:val="0"/>
              <w:marRight w:val="0"/>
              <w:marTop w:val="0"/>
              <w:marBottom w:val="0"/>
              <w:divBdr>
                <w:top w:val="none" w:sz="0" w:space="0" w:color="auto"/>
                <w:left w:val="none" w:sz="0" w:space="0" w:color="auto"/>
                <w:bottom w:val="none" w:sz="0" w:space="0" w:color="auto"/>
                <w:right w:val="none" w:sz="0" w:space="0" w:color="auto"/>
              </w:divBdr>
            </w:div>
            <w:div w:id="787316174">
              <w:marLeft w:val="0"/>
              <w:marRight w:val="0"/>
              <w:marTop w:val="0"/>
              <w:marBottom w:val="0"/>
              <w:divBdr>
                <w:top w:val="none" w:sz="0" w:space="0" w:color="auto"/>
                <w:left w:val="none" w:sz="0" w:space="0" w:color="auto"/>
                <w:bottom w:val="none" w:sz="0" w:space="0" w:color="auto"/>
                <w:right w:val="none" w:sz="0" w:space="0" w:color="auto"/>
              </w:divBdr>
            </w:div>
            <w:div w:id="18392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011">
      <w:bodyDiv w:val="1"/>
      <w:marLeft w:val="0"/>
      <w:marRight w:val="0"/>
      <w:marTop w:val="0"/>
      <w:marBottom w:val="0"/>
      <w:divBdr>
        <w:top w:val="none" w:sz="0" w:space="0" w:color="auto"/>
        <w:left w:val="none" w:sz="0" w:space="0" w:color="auto"/>
        <w:bottom w:val="none" w:sz="0" w:space="0" w:color="auto"/>
        <w:right w:val="none" w:sz="0" w:space="0" w:color="auto"/>
      </w:divBdr>
      <w:divsChild>
        <w:div w:id="2053531852">
          <w:marLeft w:val="0"/>
          <w:marRight w:val="0"/>
          <w:marTop w:val="0"/>
          <w:marBottom w:val="0"/>
          <w:divBdr>
            <w:top w:val="none" w:sz="0" w:space="0" w:color="auto"/>
            <w:left w:val="none" w:sz="0" w:space="0" w:color="auto"/>
            <w:bottom w:val="none" w:sz="0" w:space="0" w:color="auto"/>
            <w:right w:val="none" w:sz="0" w:space="0" w:color="auto"/>
          </w:divBdr>
          <w:divsChild>
            <w:div w:id="693266337">
              <w:marLeft w:val="0"/>
              <w:marRight w:val="0"/>
              <w:marTop w:val="0"/>
              <w:marBottom w:val="0"/>
              <w:divBdr>
                <w:top w:val="none" w:sz="0" w:space="0" w:color="auto"/>
                <w:left w:val="none" w:sz="0" w:space="0" w:color="auto"/>
                <w:bottom w:val="none" w:sz="0" w:space="0" w:color="auto"/>
                <w:right w:val="none" w:sz="0" w:space="0" w:color="auto"/>
              </w:divBdr>
            </w:div>
            <w:div w:id="194579978">
              <w:marLeft w:val="0"/>
              <w:marRight w:val="0"/>
              <w:marTop w:val="0"/>
              <w:marBottom w:val="0"/>
              <w:divBdr>
                <w:top w:val="none" w:sz="0" w:space="0" w:color="auto"/>
                <w:left w:val="none" w:sz="0" w:space="0" w:color="auto"/>
                <w:bottom w:val="none" w:sz="0" w:space="0" w:color="auto"/>
                <w:right w:val="none" w:sz="0" w:space="0" w:color="auto"/>
              </w:divBdr>
            </w:div>
            <w:div w:id="798111360">
              <w:marLeft w:val="0"/>
              <w:marRight w:val="0"/>
              <w:marTop w:val="0"/>
              <w:marBottom w:val="0"/>
              <w:divBdr>
                <w:top w:val="none" w:sz="0" w:space="0" w:color="auto"/>
                <w:left w:val="none" w:sz="0" w:space="0" w:color="auto"/>
                <w:bottom w:val="none" w:sz="0" w:space="0" w:color="auto"/>
                <w:right w:val="none" w:sz="0" w:space="0" w:color="auto"/>
              </w:divBdr>
            </w:div>
            <w:div w:id="1790276773">
              <w:marLeft w:val="0"/>
              <w:marRight w:val="0"/>
              <w:marTop w:val="0"/>
              <w:marBottom w:val="0"/>
              <w:divBdr>
                <w:top w:val="none" w:sz="0" w:space="0" w:color="auto"/>
                <w:left w:val="none" w:sz="0" w:space="0" w:color="auto"/>
                <w:bottom w:val="none" w:sz="0" w:space="0" w:color="auto"/>
                <w:right w:val="none" w:sz="0" w:space="0" w:color="auto"/>
              </w:divBdr>
            </w:div>
          </w:divsChild>
        </w:div>
        <w:div w:id="630674072">
          <w:marLeft w:val="0"/>
          <w:marRight w:val="0"/>
          <w:marTop w:val="0"/>
          <w:marBottom w:val="0"/>
          <w:divBdr>
            <w:top w:val="none" w:sz="0" w:space="0" w:color="auto"/>
            <w:left w:val="none" w:sz="0" w:space="0" w:color="auto"/>
            <w:bottom w:val="none" w:sz="0" w:space="0" w:color="auto"/>
            <w:right w:val="none" w:sz="0" w:space="0" w:color="auto"/>
          </w:divBdr>
          <w:divsChild>
            <w:div w:id="741685578">
              <w:marLeft w:val="0"/>
              <w:marRight w:val="0"/>
              <w:marTop w:val="0"/>
              <w:marBottom w:val="0"/>
              <w:divBdr>
                <w:top w:val="none" w:sz="0" w:space="0" w:color="auto"/>
                <w:left w:val="none" w:sz="0" w:space="0" w:color="auto"/>
                <w:bottom w:val="none" w:sz="0" w:space="0" w:color="auto"/>
                <w:right w:val="none" w:sz="0" w:space="0" w:color="auto"/>
              </w:divBdr>
            </w:div>
            <w:div w:id="1229534764">
              <w:marLeft w:val="0"/>
              <w:marRight w:val="0"/>
              <w:marTop w:val="0"/>
              <w:marBottom w:val="0"/>
              <w:divBdr>
                <w:top w:val="none" w:sz="0" w:space="0" w:color="auto"/>
                <w:left w:val="none" w:sz="0" w:space="0" w:color="auto"/>
                <w:bottom w:val="none" w:sz="0" w:space="0" w:color="auto"/>
                <w:right w:val="none" w:sz="0" w:space="0" w:color="auto"/>
              </w:divBdr>
            </w:div>
            <w:div w:id="1151096252">
              <w:marLeft w:val="0"/>
              <w:marRight w:val="0"/>
              <w:marTop w:val="0"/>
              <w:marBottom w:val="0"/>
              <w:divBdr>
                <w:top w:val="none" w:sz="0" w:space="0" w:color="auto"/>
                <w:left w:val="none" w:sz="0" w:space="0" w:color="auto"/>
                <w:bottom w:val="none" w:sz="0" w:space="0" w:color="auto"/>
                <w:right w:val="none" w:sz="0" w:space="0" w:color="auto"/>
              </w:divBdr>
            </w:div>
            <w:div w:id="1079980175">
              <w:marLeft w:val="0"/>
              <w:marRight w:val="0"/>
              <w:marTop w:val="0"/>
              <w:marBottom w:val="0"/>
              <w:divBdr>
                <w:top w:val="none" w:sz="0" w:space="0" w:color="auto"/>
                <w:left w:val="none" w:sz="0" w:space="0" w:color="auto"/>
                <w:bottom w:val="none" w:sz="0" w:space="0" w:color="auto"/>
                <w:right w:val="none" w:sz="0" w:space="0" w:color="auto"/>
              </w:divBdr>
            </w:div>
            <w:div w:id="1781609463">
              <w:marLeft w:val="0"/>
              <w:marRight w:val="0"/>
              <w:marTop w:val="0"/>
              <w:marBottom w:val="0"/>
              <w:divBdr>
                <w:top w:val="none" w:sz="0" w:space="0" w:color="auto"/>
                <w:left w:val="none" w:sz="0" w:space="0" w:color="auto"/>
                <w:bottom w:val="none" w:sz="0" w:space="0" w:color="auto"/>
                <w:right w:val="none" w:sz="0" w:space="0" w:color="auto"/>
              </w:divBdr>
            </w:div>
            <w:div w:id="973026467">
              <w:marLeft w:val="0"/>
              <w:marRight w:val="0"/>
              <w:marTop w:val="0"/>
              <w:marBottom w:val="0"/>
              <w:divBdr>
                <w:top w:val="none" w:sz="0" w:space="0" w:color="auto"/>
                <w:left w:val="none" w:sz="0" w:space="0" w:color="auto"/>
                <w:bottom w:val="none" w:sz="0" w:space="0" w:color="auto"/>
                <w:right w:val="none" w:sz="0" w:space="0" w:color="auto"/>
              </w:divBdr>
            </w:div>
            <w:div w:id="1283803419">
              <w:marLeft w:val="0"/>
              <w:marRight w:val="0"/>
              <w:marTop w:val="0"/>
              <w:marBottom w:val="0"/>
              <w:divBdr>
                <w:top w:val="none" w:sz="0" w:space="0" w:color="auto"/>
                <w:left w:val="none" w:sz="0" w:space="0" w:color="auto"/>
                <w:bottom w:val="none" w:sz="0" w:space="0" w:color="auto"/>
                <w:right w:val="none" w:sz="0" w:space="0" w:color="auto"/>
              </w:divBdr>
            </w:div>
            <w:div w:id="517695577">
              <w:marLeft w:val="0"/>
              <w:marRight w:val="0"/>
              <w:marTop w:val="0"/>
              <w:marBottom w:val="0"/>
              <w:divBdr>
                <w:top w:val="none" w:sz="0" w:space="0" w:color="auto"/>
                <w:left w:val="none" w:sz="0" w:space="0" w:color="auto"/>
                <w:bottom w:val="none" w:sz="0" w:space="0" w:color="auto"/>
                <w:right w:val="none" w:sz="0" w:space="0" w:color="auto"/>
              </w:divBdr>
            </w:div>
            <w:div w:id="1672947726">
              <w:marLeft w:val="0"/>
              <w:marRight w:val="0"/>
              <w:marTop w:val="0"/>
              <w:marBottom w:val="0"/>
              <w:divBdr>
                <w:top w:val="none" w:sz="0" w:space="0" w:color="auto"/>
                <w:left w:val="none" w:sz="0" w:space="0" w:color="auto"/>
                <w:bottom w:val="none" w:sz="0" w:space="0" w:color="auto"/>
                <w:right w:val="none" w:sz="0" w:space="0" w:color="auto"/>
              </w:divBdr>
            </w:div>
            <w:div w:id="1264997453">
              <w:marLeft w:val="0"/>
              <w:marRight w:val="0"/>
              <w:marTop w:val="0"/>
              <w:marBottom w:val="0"/>
              <w:divBdr>
                <w:top w:val="none" w:sz="0" w:space="0" w:color="auto"/>
                <w:left w:val="none" w:sz="0" w:space="0" w:color="auto"/>
                <w:bottom w:val="none" w:sz="0" w:space="0" w:color="auto"/>
                <w:right w:val="none" w:sz="0" w:space="0" w:color="auto"/>
              </w:divBdr>
            </w:div>
            <w:div w:id="1183086686">
              <w:marLeft w:val="0"/>
              <w:marRight w:val="0"/>
              <w:marTop w:val="0"/>
              <w:marBottom w:val="0"/>
              <w:divBdr>
                <w:top w:val="none" w:sz="0" w:space="0" w:color="auto"/>
                <w:left w:val="none" w:sz="0" w:space="0" w:color="auto"/>
                <w:bottom w:val="none" w:sz="0" w:space="0" w:color="auto"/>
                <w:right w:val="none" w:sz="0" w:space="0" w:color="auto"/>
              </w:divBdr>
            </w:div>
            <w:div w:id="5057148">
              <w:marLeft w:val="0"/>
              <w:marRight w:val="0"/>
              <w:marTop w:val="0"/>
              <w:marBottom w:val="0"/>
              <w:divBdr>
                <w:top w:val="none" w:sz="0" w:space="0" w:color="auto"/>
                <w:left w:val="none" w:sz="0" w:space="0" w:color="auto"/>
                <w:bottom w:val="none" w:sz="0" w:space="0" w:color="auto"/>
                <w:right w:val="none" w:sz="0" w:space="0" w:color="auto"/>
              </w:divBdr>
            </w:div>
            <w:div w:id="13624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82265">
      <w:bodyDiv w:val="1"/>
      <w:marLeft w:val="0"/>
      <w:marRight w:val="0"/>
      <w:marTop w:val="0"/>
      <w:marBottom w:val="0"/>
      <w:divBdr>
        <w:top w:val="none" w:sz="0" w:space="0" w:color="auto"/>
        <w:left w:val="none" w:sz="0" w:space="0" w:color="auto"/>
        <w:bottom w:val="none" w:sz="0" w:space="0" w:color="auto"/>
        <w:right w:val="none" w:sz="0" w:space="0" w:color="auto"/>
      </w:divBdr>
      <w:divsChild>
        <w:div w:id="1061245659">
          <w:marLeft w:val="0"/>
          <w:marRight w:val="0"/>
          <w:marTop w:val="0"/>
          <w:marBottom w:val="0"/>
          <w:divBdr>
            <w:top w:val="none" w:sz="0" w:space="0" w:color="auto"/>
            <w:left w:val="none" w:sz="0" w:space="0" w:color="auto"/>
            <w:bottom w:val="none" w:sz="0" w:space="0" w:color="auto"/>
            <w:right w:val="none" w:sz="0" w:space="0" w:color="auto"/>
          </w:divBdr>
          <w:divsChild>
            <w:div w:id="197205673">
              <w:marLeft w:val="0"/>
              <w:marRight w:val="0"/>
              <w:marTop w:val="0"/>
              <w:marBottom w:val="0"/>
              <w:divBdr>
                <w:top w:val="none" w:sz="0" w:space="0" w:color="auto"/>
                <w:left w:val="none" w:sz="0" w:space="0" w:color="auto"/>
                <w:bottom w:val="none" w:sz="0" w:space="0" w:color="auto"/>
                <w:right w:val="none" w:sz="0" w:space="0" w:color="auto"/>
              </w:divBdr>
            </w:div>
            <w:div w:id="1805583775">
              <w:marLeft w:val="0"/>
              <w:marRight w:val="0"/>
              <w:marTop w:val="0"/>
              <w:marBottom w:val="0"/>
              <w:divBdr>
                <w:top w:val="none" w:sz="0" w:space="0" w:color="auto"/>
                <w:left w:val="none" w:sz="0" w:space="0" w:color="auto"/>
                <w:bottom w:val="none" w:sz="0" w:space="0" w:color="auto"/>
                <w:right w:val="none" w:sz="0" w:space="0" w:color="auto"/>
              </w:divBdr>
            </w:div>
            <w:div w:id="1362391996">
              <w:marLeft w:val="0"/>
              <w:marRight w:val="0"/>
              <w:marTop w:val="0"/>
              <w:marBottom w:val="0"/>
              <w:divBdr>
                <w:top w:val="none" w:sz="0" w:space="0" w:color="auto"/>
                <w:left w:val="none" w:sz="0" w:space="0" w:color="auto"/>
                <w:bottom w:val="none" w:sz="0" w:space="0" w:color="auto"/>
                <w:right w:val="none" w:sz="0" w:space="0" w:color="auto"/>
              </w:divBdr>
            </w:div>
            <w:div w:id="1822886410">
              <w:marLeft w:val="0"/>
              <w:marRight w:val="0"/>
              <w:marTop w:val="0"/>
              <w:marBottom w:val="0"/>
              <w:divBdr>
                <w:top w:val="none" w:sz="0" w:space="0" w:color="auto"/>
                <w:left w:val="none" w:sz="0" w:space="0" w:color="auto"/>
                <w:bottom w:val="none" w:sz="0" w:space="0" w:color="auto"/>
                <w:right w:val="none" w:sz="0" w:space="0" w:color="auto"/>
              </w:divBdr>
            </w:div>
          </w:divsChild>
        </w:div>
        <w:div w:id="57747220">
          <w:marLeft w:val="0"/>
          <w:marRight w:val="0"/>
          <w:marTop w:val="0"/>
          <w:marBottom w:val="0"/>
          <w:divBdr>
            <w:top w:val="none" w:sz="0" w:space="0" w:color="auto"/>
            <w:left w:val="none" w:sz="0" w:space="0" w:color="auto"/>
            <w:bottom w:val="none" w:sz="0" w:space="0" w:color="auto"/>
            <w:right w:val="none" w:sz="0" w:space="0" w:color="auto"/>
          </w:divBdr>
          <w:divsChild>
            <w:div w:id="945842699">
              <w:marLeft w:val="0"/>
              <w:marRight w:val="0"/>
              <w:marTop w:val="0"/>
              <w:marBottom w:val="0"/>
              <w:divBdr>
                <w:top w:val="none" w:sz="0" w:space="0" w:color="auto"/>
                <w:left w:val="none" w:sz="0" w:space="0" w:color="auto"/>
                <w:bottom w:val="none" w:sz="0" w:space="0" w:color="auto"/>
                <w:right w:val="none" w:sz="0" w:space="0" w:color="auto"/>
              </w:divBdr>
            </w:div>
            <w:div w:id="2078553297">
              <w:marLeft w:val="0"/>
              <w:marRight w:val="0"/>
              <w:marTop w:val="0"/>
              <w:marBottom w:val="0"/>
              <w:divBdr>
                <w:top w:val="none" w:sz="0" w:space="0" w:color="auto"/>
                <w:left w:val="none" w:sz="0" w:space="0" w:color="auto"/>
                <w:bottom w:val="none" w:sz="0" w:space="0" w:color="auto"/>
                <w:right w:val="none" w:sz="0" w:space="0" w:color="auto"/>
              </w:divBdr>
            </w:div>
            <w:div w:id="1181820899">
              <w:marLeft w:val="0"/>
              <w:marRight w:val="0"/>
              <w:marTop w:val="0"/>
              <w:marBottom w:val="0"/>
              <w:divBdr>
                <w:top w:val="none" w:sz="0" w:space="0" w:color="auto"/>
                <w:left w:val="none" w:sz="0" w:space="0" w:color="auto"/>
                <w:bottom w:val="none" w:sz="0" w:space="0" w:color="auto"/>
                <w:right w:val="none" w:sz="0" w:space="0" w:color="auto"/>
              </w:divBdr>
            </w:div>
            <w:div w:id="795024978">
              <w:marLeft w:val="0"/>
              <w:marRight w:val="0"/>
              <w:marTop w:val="0"/>
              <w:marBottom w:val="0"/>
              <w:divBdr>
                <w:top w:val="none" w:sz="0" w:space="0" w:color="auto"/>
                <w:left w:val="none" w:sz="0" w:space="0" w:color="auto"/>
                <w:bottom w:val="none" w:sz="0" w:space="0" w:color="auto"/>
                <w:right w:val="none" w:sz="0" w:space="0" w:color="auto"/>
              </w:divBdr>
            </w:div>
            <w:div w:id="1489594622">
              <w:marLeft w:val="0"/>
              <w:marRight w:val="0"/>
              <w:marTop w:val="0"/>
              <w:marBottom w:val="0"/>
              <w:divBdr>
                <w:top w:val="none" w:sz="0" w:space="0" w:color="auto"/>
                <w:left w:val="none" w:sz="0" w:space="0" w:color="auto"/>
                <w:bottom w:val="none" w:sz="0" w:space="0" w:color="auto"/>
                <w:right w:val="none" w:sz="0" w:space="0" w:color="auto"/>
              </w:divBdr>
            </w:div>
            <w:div w:id="1171290400">
              <w:marLeft w:val="0"/>
              <w:marRight w:val="0"/>
              <w:marTop w:val="0"/>
              <w:marBottom w:val="0"/>
              <w:divBdr>
                <w:top w:val="none" w:sz="0" w:space="0" w:color="auto"/>
                <w:left w:val="none" w:sz="0" w:space="0" w:color="auto"/>
                <w:bottom w:val="none" w:sz="0" w:space="0" w:color="auto"/>
                <w:right w:val="none" w:sz="0" w:space="0" w:color="auto"/>
              </w:divBdr>
            </w:div>
            <w:div w:id="1942453496">
              <w:marLeft w:val="0"/>
              <w:marRight w:val="0"/>
              <w:marTop w:val="0"/>
              <w:marBottom w:val="0"/>
              <w:divBdr>
                <w:top w:val="none" w:sz="0" w:space="0" w:color="auto"/>
                <w:left w:val="none" w:sz="0" w:space="0" w:color="auto"/>
                <w:bottom w:val="none" w:sz="0" w:space="0" w:color="auto"/>
                <w:right w:val="none" w:sz="0" w:space="0" w:color="auto"/>
              </w:divBdr>
            </w:div>
            <w:div w:id="1961299664">
              <w:marLeft w:val="0"/>
              <w:marRight w:val="0"/>
              <w:marTop w:val="0"/>
              <w:marBottom w:val="0"/>
              <w:divBdr>
                <w:top w:val="none" w:sz="0" w:space="0" w:color="auto"/>
                <w:left w:val="none" w:sz="0" w:space="0" w:color="auto"/>
                <w:bottom w:val="none" w:sz="0" w:space="0" w:color="auto"/>
                <w:right w:val="none" w:sz="0" w:space="0" w:color="auto"/>
              </w:divBdr>
            </w:div>
            <w:div w:id="76949531">
              <w:marLeft w:val="0"/>
              <w:marRight w:val="0"/>
              <w:marTop w:val="0"/>
              <w:marBottom w:val="0"/>
              <w:divBdr>
                <w:top w:val="none" w:sz="0" w:space="0" w:color="auto"/>
                <w:left w:val="none" w:sz="0" w:space="0" w:color="auto"/>
                <w:bottom w:val="none" w:sz="0" w:space="0" w:color="auto"/>
                <w:right w:val="none" w:sz="0" w:space="0" w:color="auto"/>
              </w:divBdr>
            </w:div>
            <w:div w:id="1639340872">
              <w:marLeft w:val="0"/>
              <w:marRight w:val="0"/>
              <w:marTop w:val="0"/>
              <w:marBottom w:val="0"/>
              <w:divBdr>
                <w:top w:val="none" w:sz="0" w:space="0" w:color="auto"/>
                <w:left w:val="none" w:sz="0" w:space="0" w:color="auto"/>
                <w:bottom w:val="none" w:sz="0" w:space="0" w:color="auto"/>
                <w:right w:val="none" w:sz="0" w:space="0" w:color="auto"/>
              </w:divBdr>
            </w:div>
            <w:div w:id="544215155">
              <w:marLeft w:val="0"/>
              <w:marRight w:val="0"/>
              <w:marTop w:val="0"/>
              <w:marBottom w:val="0"/>
              <w:divBdr>
                <w:top w:val="none" w:sz="0" w:space="0" w:color="auto"/>
                <w:left w:val="none" w:sz="0" w:space="0" w:color="auto"/>
                <w:bottom w:val="none" w:sz="0" w:space="0" w:color="auto"/>
                <w:right w:val="none" w:sz="0" w:space="0" w:color="auto"/>
              </w:divBdr>
            </w:div>
            <w:div w:id="1316493624">
              <w:marLeft w:val="0"/>
              <w:marRight w:val="0"/>
              <w:marTop w:val="0"/>
              <w:marBottom w:val="0"/>
              <w:divBdr>
                <w:top w:val="none" w:sz="0" w:space="0" w:color="auto"/>
                <w:left w:val="none" w:sz="0" w:space="0" w:color="auto"/>
                <w:bottom w:val="none" w:sz="0" w:space="0" w:color="auto"/>
                <w:right w:val="none" w:sz="0" w:space="0" w:color="auto"/>
              </w:divBdr>
            </w:div>
            <w:div w:id="200749971">
              <w:marLeft w:val="0"/>
              <w:marRight w:val="0"/>
              <w:marTop w:val="0"/>
              <w:marBottom w:val="0"/>
              <w:divBdr>
                <w:top w:val="none" w:sz="0" w:space="0" w:color="auto"/>
                <w:left w:val="none" w:sz="0" w:space="0" w:color="auto"/>
                <w:bottom w:val="none" w:sz="0" w:space="0" w:color="auto"/>
                <w:right w:val="none" w:sz="0" w:space="0" w:color="auto"/>
              </w:divBdr>
            </w:div>
            <w:div w:id="70833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64175">
      <w:bodyDiv w:val="1"/>
      <w:marLeft w:val="0"/>
      <w:marRight w:val="0"/>
      <w:marTop w:val="0"/>
      <w:marBottom w:val="0"/>
      <w:divBdr>
        <w:top w:val="none" w:sz="0" w:space="0" w:color="auto"/>
        <w:left w:val="none" w:sz="0" w:space="0" w:color="auto"/>
        <w:bottom w:val="none" w:sz="0" w:space="0" w:color="auto"/>
        <w:right w:val="none" w:sz="0" w:space="0" w:color="auto"/>
      </w:divBdr>
      <w:divsChild>
        <w:div w:id="1778208190">
          <w:marLeft w:val="0"/>
          <w:marRight w:val="0"/>
          <w:marTop w:val="0"/>
          <w:marBottom w:val="0"/>
          <w:divBdr>
            <w:top w:val="none" w:sz="0" w:space="0" w:color="auto"/>
            <w:left w:val="none" w:sz="0" w:space="0" w:color="auto"/>
            <w:bottom w:val="none" w:sz="0" w:space="0" w:color="auto"/>
            <w:right w:val="none" w:sz="0" w:space="0" w:color="auto"/>
          </w:divBdr>
          <w:divsChild>
            <w:div w:id="521282120">
              <w:marLeft w:val="0"/>
              <w:marRight w:val="0"/>
              <w:marTop w:val="0"/>
              <w:marBottom w:val="0"/>
              <w:divBdr>
                <w:top w:val="none" w:sz="0" w:space="0" w:color="auto"/>
                <w:left w:val="none" w:sz="0" w:space="0" w:color="auto"/>
                <w:bottom w:val="none" w:sz="0" w:space="0" w:color="auto"/>
                <w:right w:val="none" w:sz="0" w:space="0" w:color="auto"/>
              </w:divBdr>
            </w:div>
            <w:div w:id="596333712">
              <w:marLeft w:val="0"/>
              <w:marRight w:val="0"/>
              <w:marTop w:val="0"/>
              <w:marBottom w:val="0"/>
              <w:divBdr>
                <w:top w:val="none" w:sz="0" w:space="0" w:color="auto"/>
                <w:left w:val="none" w:sz="0" w:space="0" w:color="auto"/>
                <w:bottom w:val="none" w:sz="0" w:space="0" w:color="auto"/>
                <w:right w:val="none" w:sz="0" w:space="0" w:color="auto"/>
              </w:divBdr>
            </w:div>
            <w:div w:id="2007437842">
              <w:marLeft w:val="0"/>
              <w:marRight w:val="0"/>
              <w:marTop w:val="0"/>
              <w:marBottom w:val="0"/>
              <w:divBdr>
                <w:top w:val="none" w:sz="0" w:space="0" w:color="auto"/>
                <w:left w:val="none" w:sz="0" w:space="0" w:color="auto"/>
                <w:bottom w:val="none" w:sz="0" w:space="0" w:color="auto"/>
                <w:right w:val="none" w:sz="0" w:space="0" w:color="auto"/>
              </w:divBdr>
            </w:div>
            <w:div w:id="1790510040">
              <w:marLeft w:val="0"/>
              <w:marRight w:val="0"/>
              <w:marTop w:val="0"/>
              <w:marBottom w:val="0"/>
              <w:divBdr>
                <w:top w:val="none" w:sz="0" w:space="0" w:color="auto"/>
                <w:left w:val="none" w:sz="0" w:space="0" w:color="auto"/>
                <w:bottom w:val="none" w:sz="0" w:space="0" w:color="auto"/>
                <w:right w:val="none" w:sz="0" w:space="0" w:color="auto"/>
              </w:divBdr>
            </w:div>
            <w:div w:id="440879238">
              <w:marLeft w:val="0"/>
              <w:marRight w:val="0"/>
              <w:marTop w:val="0"/>
              <w:marBottom w:val="0"/>
              <w:divBdr>
                <w:top w:val="none" w:sz="0" w:space="0" w:color="auto"/>
                <w:left w:val="none" w:sz="0" w:space="0" w:color="auto"/>
                <w:bottom w:val="none" w:sz="0" w:space="0" w:color="auto"/>
                <w:right w:val="none" w:sz="0" w:space="0" w:color="auto"/>
              </w:divBdr>
            </w:div>
          </w:divsChild>
        </w:div>
        <w:div w:id="793645123">
          <w:marLeft w:val="0"/>
          <w:marRight w:val="0"/>
          <w:marTop w:val="0"/>
          <w:marBottom w:val="0"/>
          <w:divBdr>
            <w:top w:val="none" w:sz="0" w:space="0" w:color="auto"/>
            <w:left w:val="none" w:sz="0" w:space="0" w:color="auto"/>
            <w:bottom w:val="none" w:sz="0" w:space="0" w:color="auto"/>
            <w:right w:val="none" w:sz="0" w:space="0" w:color="auto"/>
          </w:divBdr>
          <w:divsChild>
            <w:div w:id="2103525947">
              <w:marLeft w:val="0"/>
              <w:marRight w:val="0"/>
              <w:marTop w:val="0"/>
              <w:marBottom w:val="0"/>
              <w:divBdr>
                <w:top w:val="none" w:sz="0" w:space="0" w:color="auto"/>
                <w:left w:val="none" w:sz="0" w:space="0" w:color="auto"/>
                <w:bottom w:val="none" w:sz="0" w:space="0" w:color="auto"/>
                <w:right w:val="none" w:sz="0" w:space="0" w:color="auto"/>
              </w:divBdr>
            </w:div>
            <w:div w:id="221524739">
              <w:marLeft w:val="0"/>
              <w:marRight w:val="0"/>
              <w:marTop w:val="0"/>
              <w:marBottom w:val="0"/>
              <w:divBdr>
                <w:top w:val="none" w:sz="0" w:space="0" w:color="auto"/>
                <w:left w:val="none" w:sz="0" w:space="0" w:color="auto"/>
                <w:bottom w:val="none" w:sz="0" w:space="0" w:color="auto"/>
                <w:right w:val="none" w:sz="0" w:space="0" w:color="auto"/>
              </w:divBdr>
            </w:div>
            <w:div w:id="1448701500">
              <w:marLeft w:val="0"/>
              <w:marRight w:val="0"/>
              <w:marTop w:val="0"/>
              <w:marBottom w:val="0"/>
              <w:divBdr>
                <w:top w:val="none" w:sz="0" w:space="0" w:color="auto"/>
                <w:left w:val="none" w:sz="0" w:space="0" w:color="auto"/>
                <w:bottom w:val="none" w:sz="0" w:space="0" w:color="auto"/>
                <w:right w:val="none" w:sz="0" w:space="0" w:color="auto"/>
              </w:divBdr>
            </w:div>
            <w:div w:id="359748463">
              <w:marLeft w:val="0"/>
              <w:marRight w:val="0"/>
              <w:marTop w:val="0"/>
              <w:marBottom w:val="0"/>
              <w:divBdr>
                <w:top w:val="none" w:sz="0" w:space="0" w:color="auto"/>
                <w:left w:val="none" w:sz="0" w:space="0" w:color="auto"/>
                <w:bottom w:val="none" w:sz="0" w:space="0" w:color="auto"/>
                <w:right w:val="none" w:sz="0" w:space="0" w:color="auto"/>
              </w:divBdr>
            </w:div>
            <w:div w:id="37239927">
              <w:marLeft w:val="0"/>
              <w:marRight w:val="0"/>
              <w:marTop w:val="0"/>
              <w:marBottom w:val="0"/>
              <w:divBdr>
                <w:top w:val="none" w:sz="0" w:space="0" w:color="auto"/>
                <w:left w:val="none" w:sz="0" w:space="0" w:color="auto"/>
                <w:bottom w:val="none" w:sz="0" w:space="0" w:color="auto"/>
                <w:right w:val="none" w:sz="0" w:space="0" w:color="auto"/>
              </w:divBdr>
            </w:div>
            <w:div w:id="1832139028">
              <w:marLeft w:val="0"/>
              <w:marRight w:val="0"/>
              <w:marTop w:val="0"/>
              <w:marBottom w:val="0"/>
              <w:divBdr>
                <w:top w:val="none" w:sz="0" w:space="0" w:color="auto"/>
                <w:left w:val="none" w:sz="0" w:space="0" w:color="auto"/>
                <w:bottom w:val="none" w:sz="0" w:space="0" w:color="auto"/>
                <w:right w:val="none" w:sz="0" w:space="0" w:color="auto"/>
              </w:divBdr>
            </w:div>
            <w:div w:id="1834753773">
              <w:marLeft w:val="0"/>
              <w:marRight w:val="0"/>
              <w:marTop w:val="0"/>
              <w:marBottom w:val="0"/>
              <w:divBdr>
                <w:top w:val="none" w:sz="0" w:space="0" w:color="auto"/>
                <w:left w:val="none" w:sz="0" w:space="0" w:color="auto"/>
                <w:bottom w:val="none" w:sz="0" w:space="0" w:color="auto"/>
                <w:right w:val="none" w:sz="0" w:space="0" w:color="auto"/>
              </w:divBdr>
            </w:div>
            <w:div w:id="44165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uigan\Downloads\Trafalgar_Theatres_Letterhead_General.dotx" TargetMode="External"/></Relationships>
</file>

<file path=word/documenttasks/documenttasks1.xml><?xml version="1.0" encoding="utf-8"?>
<t:Tasks xmlns:t="http://schemas.microsoft.com/office/tasks/2019/documenttasks" xmlns:oel="http://schemas.microsoft.com/office/2019/extlst">
  <t:Task id="{1C623530-0ED3-422A-A4FC-DCF738BE4326}">
    <t:Anchor>
      <t:Comment id="235557316"/>
    </t:Anchor>
    <t:History>
      <t:Event id="{8C4C12D9-4786-4E57-AAF2-BA0F12D3D458}" time="2022-09-26T07:20:16.781Z">
        <t:Attribution userId="S::ebennetts@trafalgarentertainment.com::c2539af2-cf21-4bc3-877a-cc0c24d533aa" userProvider="AD" userName="Emma Bennetts"/>
        <t:Anchor>
          <t:Comment id="235557316"/>
        </t:Anchor>
        <t:Create/>
      </t:Event>
      <t:Event id="{7E5E6DCE-9DEB-4A03-B8EE-1144A6D27774}" time="2022-09-26T07:20:16.781Z">
        <t:Attribution userId="S::ebennetts@trafalgarentertainment.com::c2539af2-cf21-4bc3-877a-cc0c24d533aa" userProvider="AD" userName="Emma Bennetts"/>
        <t:Anchor>
          <t:Comment id="235557316"/>
        </t:Anchor>
        <t:Assign userId="S::cmcguigan@trafalgartheatres.com::8eae8440-0268-4b10-9cc8-2c92fc4ba940" userProvider="AD" userName="Chris McGuigan"/>
      </t:Event>
      <t:Event id="{EE51CD9C-CFDC-4E2E-913B-8ABD82AA1834}" time="2022-09-26T07:20:16.781Z">
        <t:Attribution userId="S::ebennetts@trafalgarentertainment.com::c2539af2-cf21-4bc3-877a-cc0c24d533aa" userProvider="AD" userName="Emma Bennetts"/>
        <t:Anchor>
          <t:Comment id="235557316"/>
        </t:Anchor>
        <t:SetTitle title="@Chris McGuigan FYI - Just going to add this paragraph to the end of your JD's."/>
      </t:Event>
    </t:History>
  </t:Task>
</t:Tasks>
</file>

<file path=word/theme/theme1.xml><?xml version="1.0" encoding="utf-8"?>
<a:theme xmlns:a="http://schemas.openxmlformats.org/drawingml/2006/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b73af1-e7e2-430b-a7fe-ef424c2991b0">
      <Terms xmlns="http://schemas.microsoft.com/office/infopath/2007/PartnerControls"/>
    </lcf76f155ced4ddcb4097134ff3c332f>
    <TaxCatchAll xmlns="884656dd-2229-46c8-8083-f5f73cfad9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2CC8EAEECBB74791A19CDBE906131D" ma:contentTypeVersion="11" ma:contentTypeDescription="Create a new document." ma:contentTypeScope="" ma:versionID="e82466ac87df24cc354e495d98d34fd5">
  <xsd:schema xmlns:xsd="http://www.w3.org/2001/XMLSchema" xmlns:xs="http://www.w3.org/2001/XMLSchema" xmlns:p="http://schemas.microsoft.com/office/2006/metadata/properties" xmlns:ns2="8cb73af1-e7e2-430b-a7fe-ef424c2991b0" xmlns:ns3="884656dd-2229-46c8-8083-f5f73cfad9b0" targetNamespace="http://schemas.microsoft.com/office/2006/metadata/properties" ma:root="true" ma:fieldsID="d08f87a8720914676d950a1dd7b272a8" ns2:_="" ns3:_="">
    <xsd:import namespace="8cb73af1-e7e2-430b-a7fe-ef424c2991b0"/>
    <xsd:import namespace="884656dd-2229-46c8-8083-f5f73cfad9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73af1-e7e2-430b-a7fe-ef424c299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656dd-2229-46c8-8083-f5f73cfad9b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a8f64b3-5534-4e0a-a124-351ddb8c1943}" ma:internalName="TaxCatchAll" ma:showField="CatchAllData" ma:web="884656dd-2229-46c8-8083-f5f73cfad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44A19-9458-45D0-9AE8-30984520046D}">
  <ds:schemaRefs>
    <ds:schemaRef ds:uri="http://schemas.microsoft.com/office/2006/metadata/properties"/>
    <ds:schemaRef ds:uri="http://schemas.microsoft.com/office/infopath/2007/PartnerControls"/>
    <ds:schemaRef ds:uri="0783c74d-e509-487b-8ce6-e3e62c360ab4"/>
  </ds:schemaRefs>
</ds:datastoreItem>
</file>

<file path=customXml/itemProps2.xml><?xml version="1.0" encoding="utf-8"?>
<ds:datastoreItem xmlns:ds="http://schemas.openxmlformats.org/officeDocument/2006/customXml" ds:itemID="{F88A9346-D7E3-49F7-B234-B081B7D502FC}">
  <ds:schemaRefs>
    <ds:schemaRef ds:uri="http://schemas.microsoft.com/sharepoint/v3/contenttype/forms"/>
  </ds:schemaRefs>
</ds:datastoreItem>
</file>

<file path=customXml/itemProps3.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customXml/itemProps4.xml><?xml version="1.0" encoding="utf-8"?>
<ds:datastoreItem xmlns:ds="http://schemas.openxmlformats.org/officeDocument/2006/customXml" ds:itemID="{0864E010-4587-4623-A32A-D213E2456A6A}"/>
</file>

<file path=docProps/app.xml><?xml version="1.0" encoding="utf-8"?>
<Properties xmlns="http://schemas.openxmlformats.org/officeDocument/2006/extended-properties" xmlns:vt="http://schemas.openxmlformats.org/officeDocument/2006/docPropsVTypes">
  <Template>Trafalgar_Theatres_Letterhead_General</Template>
  <TotalTime>7</TotalTime>
  <Pages>2</Pages>
  <Words>686</Words>
  <Characters>3912</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McGuigan</dc:creator>
  <cp:keywords/>
  <dc:description/>
  <cp:lastModifiedBy>Nick Gilbert</cp:lastModifiedBy>
  <cp:revision>3</cp:revision>
  <cp:lastPrinted>2022-05-31T07:55:00Z</cp:lastPrinted>
  <dcterms:created xsi:type="dcterms:W3CDTF">2026-03-19T20:42:00Z</dcterms:created>
  <dcterms:modified xsi:type="dcterms:W3CDTF">2026-05-13T09:03:00Z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0x010100302CC8EAEECBB74791A19CDBE906131D</vt:lpwstr>
  </property>
  <property fmtid="{D5CDD505-2E9C-101B-9397-08002B2CF9AE}" pid="3" name="MediaServiceImageTags">
    <vt:lpwstr/>
  </property>
  <property fmtid="{D5CDD505-2E9C-101B-9397-08002B2CF9AE}" pid="4" name="Order">
    <vt:r8>29000</vt:r8>
  </property>
</Properties>
</file>