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8DFC" w14:textId="29DC3C95" w:rsidR="00EF60BC" w:rsidRDefault="00A262B3">
      <w:pPr>
        <w:pStyle w:val="BodyText"/>
        <w:rPr>
          <w:rFonts w:ascii="Times New Roman"/>
        </w:rPr>
      </w:pPr>
      <w:r>
        <w:rPr>
          <w:noProof/>
        </w:rPr>
        <mc:AlternateContent>
          <mc:Choice Requires="wpg">
            <w:drawing>
              <wp:anchor distT="0" distB="0" distL="0" distR="0" simplePos="0" relativeHeight="15728640" behindDoc="0" locked="0" layoutInCell="1" allowOverlap="1" wp14:anchorId="211E7296" wp14:editId="281ED40B">
                <wp:simplePos x="0" y="0"/>
                <wp:positionH relativeFrom="page">
                  <wp:posOffset>809625</wp:posOffset>
                </wp:positionH>
                <wp:positionV relativeFrom="paragraph">
                  <wp:posOffset>-6350</wp:posOffset>
                </wp:positionV>
                <wp:extent cx="5939790" cy="815061"/>
                <wp:effectExtent l="0" t="0" r="3810"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790" cy="815061"/>
                          <a:chOff x="0" y="0"/>
                          <a:chExt cx="5939790" cy="815340"/>
                        </a:xfrm>
                      </wpg:grpSpPr>
                      <wps:wsp>
                        <wps:cNvPr id="2" name="Graphic 2"/>
                        <wps:cNvSpPr/>
                        <wps:spPr>
                          <a:xfrm>
                            <a:off x="0" y="0"/>
                            <a:ext cx="5939790" cy="815340"/>
                          </a:xfrm>
                          <a:custGeom>
                            <a:avLst/>
                            <a:gdLst/>
                            <a:ahLst/>
                            <a:cxnLst/>
                            <a:rect l="l" t="t" r="r" b="b"/>
                            <a:pathLst>
                              <a:path w="5939790" h="815340">
                                <a:moveTo>
                                  <a:pt x="5939789" y="0"/>
                                </a:moveTo>
                                <a:lnTo>
                                  <a:pt x="0" y="0"/>
                                </a:lnTo>
                                <a:lnTo>
                                  <a:pt x="0" y="815340"/>
                                </a:lnTo>
                                <a:lnTo>
                                  <a:pt x="5939789" y="815340"/>
                                </a:lnTo>
                                <a:lnTo>
                                  <a:pt x="5939789" y="0"/>
                                </a:lnTo>
                                <a:close/>
                              </a:path>
                            </a:pathLst>
                          </a:custGeom>
                          <a:solidFill>
                            <a:srgbClr val="001F3B"/>
                          </a:solidFill>
                        </wps:spPr>
                        <wps:bodyPr wrap="square" lIns="0" tIns="0" rIns="0" bIns="0" rtlCol="0">
                          <a:prstTxWarp prst="textNoShape">
                            <a:avLst/>
                          </a:prstTxWarp>
                          <a:noAutofit/>
                        </wps:bodyPr>
                      </wps:wsp>
                      <wps:wsp>
                        <wps:cNvPr id="3" name="Graphic 3"/>
                        <wps:cNvSpPr/>
                        <wps:spPr>
                          <a:xfrm>
                            <a:off x="2965704" y="315111"/>
                            <a:ext cx="6350" cy="186055"/>
                          </a:xfrm>
                          <a:custGeom>
                            <a:avLst/>
                            <a:gdLst/>
                            <a:ahLst/>
                            <a:cxnLst/>
                            <a:rect l="l" t="t" r="r" b="b"/>
                            <a:pathLst>
                              <a:path w="6350" h="186055">
                                <a:moveTo>
                                  <a:pt x="6108" y="184404"/>
                                </a:moveTo>
                                <a:lnTo>
                                  <a:pt x="3822" y="184404"/>
                                </a:lnTo>
                                <a:lnTo>
                                  <a:pt x="3822" y="1536"/>
                                </a:lnTo>
                                <a:lnTo>
                                  <a:pt x="2286" y="1536"/>
                                </a:lnTo>
                                <a:lnTo>
                                  <a:pt x="2286" y="184404"/>
                                </a:lnTo>
                                <a:lnTo>
                                  <a:pt x="0" y="184404"/>
                                </a:lnTo>
                                <a:lnTo>
                                  <a:pt x="0" y="185928"/>
                                </a:lnTo>
                                <a:lnTo>
                                  <a:pt x="2286" y="185928"/>
                                </a:lnTo>
                                <a:lnTo>
                                  <a:pt x="3822" y="185928"/>
                                </a:lnTo>
                                <a:lnTo>
                                  <a:pt x="6108" y="185928"/>
                                </a:lnTo>
                                <a:lnTo>
                                  <a:pt x="6108" y="184404"/>
                                </a:lnTo>
                                <a:close/>
                              </a:path>
                              <a:path w="6350" h="186055">
                                <a:moveTo>
                                  <a:pt x="6108" y="0"/>
                                </a:moveTo>
                                <a:lnTo>
                                  <a:pt x="3822" y="0"/>
                                </a:lnTo>
                                <a:lnTo>
                                  <a:pt x="2286" y="0"/>
                                </a:lnTo>
                                <a:lnTo>
                                  <a:pt x="0" y="0"/>
                                </a:lnTo>
                                <a:lnTo>
                                  <a:pt x="0" y="1524"/>
                                </a:lnTo>
                                <a:lnTo>
                                  <a:pt x="2286" y="1524"/>
                                </a:lnTo>
                                <a:lnTo>
                                  <a:pt x="3822" y="1524"/>
                                </a:lnTo>
                                <a:lnTo>
                                  <a:pt x="6108" y="1524"/>
                                </a:lnTo>
                                <a:lnTo>
                                  <a:pt x="6108" y="0"/>
                                </a:lnTo>
                                <a:close/>
                              </a:path>
                            </a:pathLst>
                          </a:custGeom>
                          <a:solidFill>
                            <a:srgbClr val="7E7E7E"/>
                          </a:solidFill>
                        </wps:spPr>
                        <wps:bodyPr wrap="square" lIns="0" tIns="0" rIns="0" bIns="0" rtlCol="0">
                          <a:prstTxWarp prst="textNoShape">
                            <a:avLst/>
                          </a:prstTxWarp>
                          <a:noAutofit/>
                        </wps:bodyPr>
                      </wps:wsp>
                      <pic:pic xmlns:pic="http://schemas.openxmlformats.org/drawingml/2006/picture">
                        <pic:nvPicPr>
                          <pic:cNvPr id="4" name="Image 4" descr="A picture containing text, clipart  Description automatically generated "/>
                          <pic:cNvPicPr/>
                        </pic:nvPicPr>
                        <pic:blipFill>
                          <a:blip r:embed="rId5" cstate="print"/>
                          <a:stretch>
                            <a:fillRect/>
                          </a:stretch>
                        </pic:blipFill>
                        <pic:spPr>
                          <a:xfrm>
                            <a:off x="2125345" y="207015"/>
                            <a:ext cx="1692273" cy="347339"/>
                          </a:xfrm>
                          <a:prstGeom prst="rect">
                            <a:avLst/>
                          </a:prstGeom>
                        </pic:spPr>
                      </pic:pic>
                      <wps:wsp>
                        <wps:cNvPr id="7" name="Textbox 7"/>
                        <wps:cNvSpPr txBox="1"/>
                        <wps:spPr>
                          <a:xfrm>
                            <a:off x="2496311" y="582574"/>
                            <a:ext cx="965835" cy="152400"/>
                          </a:xfrm>
                          <a:prstGeom prst="rect">
                            <a:avLst/>
                          </a:prstGeom>
                        </wps:spPr>
                        <wps:txbx>
                          <w:txbxContent>
                            <w:p w14:paraId="5FDA88DB" w14:textId="77777777" w:rsidR="00EF60BC" w:rsidRDefault="00670D18">
                              <w:pPr>
                                <w:spacing w:line="240" w:lineRule="exact"/>
                                <w:rPr>
                                  <w:sz w:val="24"/>
                                </w:rPr>
                              </w:pPr>
                              <w:r>
                                <w:rPr>
                                  <w:color w:val="001F3B"/>
                                  <w:sz w:val="24"/>
                                </w:rPr>
                                <w:t>Job</w:t>
                              </w:r>
                              <w:r>
                                <w:rPr>
                                  <w:color w:val="001F3B"/>
                                  <w:spacing w:val="-1"/>
                                  <w:sz w:val="24"/>
                                </w:rPr>
                                <w:t xml:space="preserve"> </w:t>
                              </w:r>
                              <w:r>
                                <w:rPr>
                                  <w:color w:val="001F3B"/>
                                  <w:spacing w:val="-2"/>
                                  <w:sz w:val="24"/>
                                </w:rPr>
                                <w:t>Description</w:t>
                              </w:r>
                            </w:p>
                          </w:txbxContent>
                        </wps:txbx>
                        <wps:bodyPr wrap="square" lIns="0" tIns="0" rIns="0" bIns="0" rtlCol="0">
                          <a:noAutofit/>
                        </wps:bodyPr>
                      </wps:wsp>
                    </wpg:wgp>
                  </a:graphicData>
                </a:graphic>
                <wp14:sizeRelV relativeFrom="margin">
                  <wp14:pctHeight>0</wp14:pctHeight>
                </wp14:sizeRelV>
              </wp:anchor>
            </w:drawing>
          </mc:Choice>
          <mc:Fallback>
            <w:pict>
              <v:group w14:anchorId="211E7296" id="Group 1" o:spid="_x0000_s1026" style="position:absolute;margin-left:63.75pt;margin-top:-.5pt;width:467.7pt;height:64.2pt;z-index:15728640;mso-wrap-distance-left:0;mso-wrap-distance-right:0;mso-position-horizontal-relative:page;mso-height-relative:margin" coordsize="59397,8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">
                <v:shape id="Graphic 2" o:spid="_x0000_s1027" style="position:absolute;width:59397;height:8153;visibility:visible;mso-wrap-style:square;v-text-anchor:top" coordsize="5939790,81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" path="m5939789,l,,,815340r5939789,l5939789,xe" fillcolor="#001f3b" stroked="f">
                  <v:path arrowok="t"/>
                </v:shape>
                <v:shape id="Graphic 3" o:spid="_x0000_s1028" style="position:absolute;left:29657;top:3151;width:63;height:1860;visibility:visible;mso-wrap-style:square;v-text-anchor:top" coordsize="635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" path="m6108,184404r-2286,l3822,1536r-1536,l2286,184404r-2286,l,185928r2286,l3822,185928r2286,l6108,184404xem6108,l3822,,2286,,,,,1524r2286,l3822,1524r2286,l6108,xe" fillcolor="#7e7e7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alt="A picture containing text, clipart  Description automatically generated " style="position:absolute;left:21253;top:2070;width:16923;height:3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">
                  <v:imagedata r:id="rId6" o:title="A picture containing text, clipart  Description automatically generated "/>
                </v:shape>
                <v:shapetype id="_x0000_t202" coordsize="21600,21600" o:spt="202" path="m,l,21600r21600,l21600,xe">
                  <v:stroke joinstyle="miter"/>
                  <v:path gradientshapeok="t" o:connecttype="rect"/>
                </v:shapetype>
                <v:shape id="Textbox 7" o:spid="_x0000_s1030" type="#_x0000_t202" style="position:absolute;left:24963;top:5825;width:965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FDA88DB" w14:textId="77777777" w:rsidR="00EF60BC" w:rsidRDefault="00670D18">
                        <w:pPr>
                          <w:spacing w:line="240" w:lineRule="exact"/>
                          <w:rPr>
                            <w:sz w:val="24"/>
                          </w:rPr>
                        </w:pPr>
                        <w:r>
                          <w:rPr>
                            <w:color w:val="001F3B"/>
                            <w:sz w:val="24"/>
                          </w:rPr>
                          <w:t>Job</w:t>
                        </w:r>
                        <w:r>
                          <w:rPr>
                            <w:color w:val="001F3B"/>
                            <w:spacing w:val="-1"/>
                            <w:sz w:val="24"/>
                          </w:rPr>
                          <w:t xml:space="preserve"> </w:t>
                        </w:r>
                        <w:r>
                          <w:rPr>
                            <w:color w:val="001F3B"/>
                            <w:spacing w:val="-2"/>
                            <w:sz w:val="24"/>
                          </w:rPr>
                          <w:t>Description</w:t>
                        </w:r>
                      </w:p>
                    </w:txbxContent>
                  </v:textbox>
                </v:shape>
                <w10:wrap anchorx="page"/>
              </v:group>
            </w:pict>
          </mc:Fallback>
        </mc:AlternateContent>
      </w:r>
    </w:p>
    <w:p w14:paraId="0CB0D797" w14:textId="77777777" w:rsidR="00EF60BC" w:rsidRDefault="00EF60BC">
      <w:pPr>
        <w:pStyle w:val="BodyText"/>
        <w:rPr>
          <w:rFonts w:ascii="Times New Roman"/>
        </w:rPr>
      </w:pPr>
    </w:p>
    <w:p w14:paraId="774B6390" w14:textId="77777777" w:rsidR="00EF60BC" w:rsidRDefault="00EF60BC">
      <w:pPr>
        <w:pStyle w:val="BodyText"/>
        <w:rPr>
          <w:rFonts w:ascii="Times New Roman"/>
        </w:rPr>
      </w:pPr>
    </w:p>
    <w:p w14:paraId="223795DB" w14:textId="77777777" w:rsidR="00EF60BC" w:rsidRDefault="00EF60BC">
      <w:pPr>
        <w:pStyle w:val="BodyText"/>
        <w:rPr>
          <w:rFonts w:ascii="Times New Roman"/>
        </w:rPr>
      </w:pPr>
    </w:p>
    <w:p w14:paraId="497CC6DA" w14:textId="77777777" w:rsidR="00EF60BC" w:rsidRDefault="00EF60BC">
      <w:pPr>
        <w:pStyle w:val="BodyText"/>
        <w:spacing w:before="91"/>
        <w:rPr>
          <w:rFonts w:ascii="Times New Roman"/>
        </w:rPr>
      </w:pPr>
    </w:p>
    <w:p w14:paraId="52E5804C" w14:textId="63A41C3D" w:rsidR="00EF60BC" w:rsidRDefault="00670D18">
      <w:pPr>
        <w:ind w:left="142"/>
        <w:rPr>
          <w:sz w:val="24"/>
        </w:rPr>
      </w:pPr>
      <w:r>
        <w:rPr>
          <w:color w:val="B93016"/>
          <w:sz w:val="24"/>
        </w:rPr>
        <w:t xml:space="preserve">KEY </w:t>
      </w:r>
      <w:r>
        <w:rPr>
          <w:color w:val="B93016"/>
          <w:spacing w:val="-2"/>
          <w:sz w:val="24"/>
        </w:rPr>
        <w:t>INFORMATION</w:t>
      </w:r>
    </w:p>
    <w:p w14:paraId="4977BB0D" w14:textId="77777777" w:rsidR="00EF60BC" w:rsidRDefault="00EF60BC">
      <w:pPr>
        <w:pStyle w:val="BodyText"/>
        <w:spacing w:before="49"/>
        <w:rPr>
          <w:sz w:val="20"/>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7190"/>
      </w:tblGrid>
      <w:tr w:rsidR="00EF60BC" w14:paraId="71C4C05B" w14:textId="77777777">
        <w:trPr>
          <w:trHeight w:val="293"/>
        </w:trPr>
        <w:tc>
          <w:tcPr>
            <w:tcW w:w="2158" w:type="dxa"/>
          </w:tcPr>
          <w:p w14:paraId="114FBA97" w14:textId="77777777" w:rsidR="00EF60BC" w:rsidRDefault="00670D18">
            <w:pPr>
              <w:pStyle w:val="TableParagraph"/>
              <w:spacing w:line="273" w:lineRule="exact"/>
              <w:ind w:left="107"/>
              <w:rPr>
                <w:b/>
                <w:sz w:val="24"/>
              </w:rPr>
            </w:pPr>
            <w:r>
              <w:rPr>
                <w:b/>
                <w:sz w:val="24"/>
              </w:rPr>
              <w:t>Role</w:t>
            </w:r>
            <w:r>
              <w:rPr>
                <w:b/>
                <w:spacing w:val="-1"/>
                <w:sz w:val="24"/>
              </w:rPr>
              <w:t xml:space="preserve"> </w:t>
            </w:r>
            <w:r>
              <w:rPr>
                <w:b/>
                <w:spacing w:val="-2"/>
                <w:sz w:val="24"/>
              </w:rPr>
              <w:t>Title</w:t>
            </w:r>
          </w:p>
        </w:tc>
        <w:tc>
          <w:tcPr>
            <w:tcW w:w="7190" w:type="dxa"/>
          </w:tcPr>
          <w:p w14:paraId="3AB5F6AB" w14:textId="33C98D9A" w:rsidR="00EF60BC" w:rsidRPr="00670D18" w:rsidRDefault="00670D18">
            <w:pPr>
              <w:pStyle w:val="TableParagraph"/>
              <w:rPr>
                <w:rFonts w:ascii="Aptos" w:hAnsi="Aptos"/>
                <w:sz w:val="24"/>
                <w:szCs w:val="24"/>
              </w:rPr>
            </w:pPr>
            <w:r w:rsidRPr="00670D18">
              <w:rPr>
                <w:rFonts w:ascii="Aptos" w:hAnsi="Aptos"/>
                <w:sz w:val="24"/>
                <w:szCs w:val="24"/>
              </w:rPr>
              <w:t>Events Manager</w:t>
            </w:r>
          </w:p>
        </w:tc>
      </w:tr>
      <w:tr w:rsidR="00EF60BC" w14:paraId="509BD367" w14:textId="77777777">
        <w:trPr>
          <w:trHeight w:val="292"/>
        </w:trPr>
        <w:tc>
          <w:tcPr>
            <w:tcW w:w="2158" w:type="dxa"/>
          </w:tcPr>
          <w:p w14:paraId="241452C7" w14:textId="77777777" w:rsidR="00EF60BC" w:rsidRDefault="00670D18">
            <w:pPr>
              <w:pStyle w:val="TableParagraph"/>
              <w:spacing w:line="272" w:lineRule="exact"/>
              <w:ind w:left="107"/>
              <w:rPr>
                <w:b/>
                <w:sz w:val="24"/>
              </w:rPr>
            </w:pPr>
            <w:r>
              <w:rPr>
                <w:b/>
                <w:sz w:val="24"/>
              </w:rPr>
              <w:t>Reports</w:t>
            </w:r>
            <w:r>
              <w:rPr>
                <w:b/>
                <w:spacing w:val="-3"/>
                <w:sz w:val="24"/>
              </w:rPr>
              <w:t xml:space="preserve"> </w:t>
            </w:r>
            <w:r>
              <w:rPr>
                <w:b/>
                <w:spacing w:val="-5"/>
                <w:sz w:val="24"/>
              </w:rPr>
              <w:t>to</w:t>
            </w:r>
          </w:p>
        </w:tc>
        <w:tc>
          <w:tcPr>
            <w:tcW w:w="7190" w:type="dxa"/>
          </w:tcPr>
          <w:p w14:paraId="3AB86F8A" w14:textId="75275CC6" w:rsidR="00EF60BC" w:rsidRPr="00670D18" w:rsidRDefault="00670D18">
            <w:pPr>
              <w:pStyle w:val="TableParagraph"/>
              <w:rPr>
                <w:rFonts w:ascii="Aptos" w:hAnsi="Aptos"/>
                <w:sz w:val="24"/>
                <w:szCs w:val="24"/>
              </w:rPr>
            </w:pPr>
            <w:r w:rsidRPr="00670D18">
              <w:rPr>
                <w:rFonts w:ascii="Aptos" w:hAnsi="Aptos"/>
                <w:sz w:val="24"/>
                <w:szCs w:val="24"/>
              </w:rPr>
              <w:t>Venue Manager</w:t>
            </w:r>
          </w:p>
        </w:tc>
      </w:tr>
      <w:tr w:rsidR="00EF60BC" w14:paraId="3B6954DA" w14:textId="77777777">
        <w:trPr>
          <w:trHeight w:val="292"/>
        </w:trPr>
        <w:tc>
          <w:tcPr>
            <w:tcW w:w="2158" w:type="dxa"/>
          </w:tcPr>
          <w:p w14:paraId="3AD74ACA" w14:textId="77777777" w:rsidR="00EF60BC" w:rsidRDefault="00670D18">
            <w:pPr>
              <w:pStyle w:val="TableParagraph"/>
              <w:spacing w:line="272" w:lineRule="exact"/>
              <w:ind w:left="107"/>
              <w:rPr>
                <w:b/>
                <w:sz w:val="24"/>
              </w:rPr>
            </w:pPr>
            <w:r>
              <w:rPr>
                <w:b/>
                <w:spacing w:val="-2"/>
                <w:sz w:val="24"/>
              </w:rPr>
              <w:t>Hours</w:t>
            </w:r>
          </w:p>
        </w:tc>
        <w:tc>
          <w:tcPr>
            <w:tcW w:w="7190" w:type="dxa"/>
          </w:tcPr>
          <w:p w14:paraId="705D03D7" w14:textId="0F9AD332" w:rsidR="00EF60BC" w:rsidRPr="00670D18" w:rsidRDefault="00670D18">
            <w:pPr>
              <w:pStyle w:val="TableParagraph"/>
              <w:rPr>
                <w:rFonts w:ascii="Aptos" w:hAnsi="Aptos"/>
                <w:sz w:val="24"/>
                <w:szCs w:val="24"/>
              </w:rPr>
            </w:pPr>
            <w:r w:rsidRPr="00670D18">
              <w:rPr>
                <w:rFonts w:ascii="Aptos" w:hAnsi="Aptos"/>
                <w:sz w:val="24"/>
                <w:szCs w:val="24"/>
              </w:rPr>
              <w:t>40 per week</w:t>
            </w:r>
          </w:p>
        </w:tc>
      </w:tr>
      <w:tr w:rsidR="00EF60BC" w14:paraId="39A4190A" w14:textId="77777777">
        <w:trPr>
          <w:trHeight w:val="293"/>
        </w:trPr>
        <w:tc>
          <w:tcPr>
            <w:tcW w:w="2158" w:type="dxa"/>
          </w:tcPr>
          <w:p w14:paraId="52E911E0" w14:textId="77777777" w:rsidR="00EF60BC" w:rsidRDefault="00670D18">
            <w:pPr>
              <w:pStyle w:val="TableParagraph"/>
              <w:spacing w:line="273" w:lineRule="exact"/>
              <w:ind w:left="107"/>
              <w:rPr>
                <w:b/>
                <w:sz w:val="24"/>
              </w:rPr>
            </w:pPr>
            <w:r>
              <w:rPr>
                <w:b/>
                <w:spacing w:val="-2"/>
                <w:sz w:val="24"/>
              </w:rPr>
              <w:t>Contract</w:t>
            </w:r>
          </w:p>
        </w:tc>
        <w:tc>
          <w:tcPr>
            <w:tcW w:w="7190" w:type="dxa"/>
          </w:tcPr>
          <w:p w14:paraId="525FA0AE" w14:textId="044E3BE0" w:rsidR="00EF60BC" w:rsidRPr="00670D18" w:rsidRDefault="00670D18">
            <w:pPr>
              <w:pStyle w:val="TableParagraph"/>
              <w:rPr>
                <w:rFonts w:ascii="Aptos" w:hAnsi="Aptos"/>
                <w:sz w:val="24"/>
                <w:szCs w:val="24"/>
              </w:rPr>
            </w:pPr>
            <w:r w:rsidRPr="00670D18">
              <w:rPr>
                <w:rFonts w:ascii="Aptos" w:hAnsi="Aptos"/>
                <w:sz w:val="24"/>
                <w:szCs w:val="24"/>
              </w:rPr>
              <w:t>Permanent</w:t>
            </w:r>
          </w:p>
        </w:tc>
      </w:tr>
      <w:tr w:rsidR="00EF60BC" w14:paraId="0DFCC54D" w14:textId="77777777">
        <w:trPr>
          <w:trHeight w:val="292"/>
        </w:trPr>
        <w:tc>
          <w:tcPr>
            <w:tcW w:w="2158" w:type="dxa"/>
          </w:tcPr>
          <w:p w14:paraId="676168B3" w14:textId="77777777" w:rsidR="00EF60BC" w:rsidRDefault="00670D18">
            <w:pPr>
              <w:pStyle w:val="TableParagraph"/>
              <w:spacing w:line="272" w:lineRule="exact"/>
              <w:ind w:left="107"/>
              <w:rPr>
                <w:b/>
                <w:sz w:val="24"/>
              </w:rPr>
            </w:pPr>
            <w:r>
              <w:rPr>
                <w:b/>
                <w:sz w:val="24"/>
              </w:rPr>
              <w:t>Annual</w:t>
            </w:r>
            <w:r>
              <w:rPr>
                <w:b/>
                <w:spacing w:val="-5"/>
                <w:sz w:val="24"/>
              </w:rPr>
              <w:t xml:space="preserve"> </w:t>
            </w:r>
            <w:r>
              <w:rPr>
                <w:b/>
                <w:spacing w:val="-2"/>
                <w:sz w:val="24"/>
              </w:rPr>
              <w:t>Leave</w:t>
            </w:r>
          </w:p>
        </w:tc>
        <w:tc>
          <w:tcPr>
            <w:tcW w:w="7190" w:type="dxa"/>
          </w:tcPr>
          <w:p w14:paraId="1EFA9397" w14:textId="42BA0875" w:rsidR="00EF60BC" w:rsidRPr="00670D18" w:rsidRDefault="00670D18">
            <w:pPr>
              <w:pStyle w:val="TableParagraph"/>
              <w:rPr>
                <w:rFonts w:ascii="Aptos" w:hAnsi="Aptos"/>
                <w:sz w:val="24"/>
                <w:szCs w:val="24"/>
              </w:rPr>
            </w:pPr>
            <w:r w:rsidRPr="00670D18">
              <w:rPr>
                <w:rFonts w:ascii="Aptos" w:hAnsi="Aptos"/>
                <w:sz w:val="24"/>
                <w:szCs w:val="24"/>
              </w:rPr>
              <w:t>33</w:t>
            </w:r>
            <w:r w:rsidRPr="00670D18">
              <w:rPr>
                <w:rFonts w:ascii="Aptos" w:hAnsi="Aptos"/>
                <w:spacing w:val="-18"/>
                <w:sz w:val="24"/>
                <w:szCs w:val="24"/>
              </w:rPr>
              <w:t xml:space="preserve"> </w:t>
            </w:r>
            <w:r w:rsidRPr="00670D18">
              <w:rPr>
                <w:rFonts w:ascii="Aptos" w:hAnsi="Aptos"/>
                <w:sz w:val="24"/>
                <w:szCs w:val="24"/>
              </w:rPr>
              <w:t>days</w:t>
            </w:r>
            <w:r w:rsidRPr="00670D18">
              <w:rPr>
                <w:rFonts w:ascii="Aptos" w:hAnsi="Aptos"/>
                <w:spacing w:val="-16"/>
                <w:sz w:val="24"/>
                <w:szCs w:val="24"/>
              </w:rPr>
              <w:t xml:space="preserve"> </w:t>
            </w:r>
            <w:r w:rsidRPr="00670D18">
              <w:rPr>
                <w:rFonts w:ascii="Aptos" w:hAnsi="Aptos"/>
                <w:sz w:val="24"/>
                <w:szCs w:val="24"/>
              </w:rPr>
              <w:t>per</w:t>
            </w:r>
            <w:r w:rsidRPr="00670D18">
              <w:rPr>
                <w:rFonts w:ascii="Aptos" w:hAnsi="Aptos"/>
                <w:spacing w:val="-17"/>
                <w:sz w:val="24"/>
                <w:szCs w:val="24"/>
              </w:rPr>
              <w:t xml:space="preserve"> </w:t>
            </w:r>
            <w:r w:rsidRPr="00670D18">
              <w:rPr>
                <w:rFonts w:ascii="Aptos" w:hAnsi="Aptos"/>
                <w:sz w:val="24"/>
                <w:szCs w:val="24"/>
              </w:rPr>
              <w:t>annum</w:t>
            </w:r>
            <w:r>
              <w:rPr>
                <w:rFonts w:ascii="Aptos" w:hAnsi="Aptos"/>
                <w:sz w:val="24"/>
                <w:szCs w:val="24"/>
              </w:rPr>
              <w:t>,</w:t>
            </w:r>
            <w:r w:rsidRPr="00670D18">
              <w:rPr>
                <w:rFonts w:ascii="Aptos" w:hAnsi="Aptos"/>
                <w:spacing w:val="-18"/>
                <w:sz w:val="24"/>
                <w:szCs w:val="24"/>
              </w:rPr>
              <w:t xml:space="preserve"> </w:t>
            </w:r>
            <w:r w:rsidRPr="00670D18">
              <w:rPr>
                <w:rFonts w:ascii="Aptos" w:hAnsi="Aptos"/>
                <w:sz w:val="24"/>
                <w:szCs w:val="24"/>
              </w:rPr>
              <w:t>inclusive</w:t>
            </w:r>
            <w:r w:rsidRPr="00670D18">
              <w:rPr>
                <w:rFonts w:ascii="Aptos" w:hAnsi="Aptos"/>
                <w:spacing w:val="-17"/>
                <w:sz w:val="24"/>
                <w:szCs w:val="24"/>
              </w:rPr>
              <w:t xml:space="preserve"> </w:t>
            </w:r>
            <w:r w:rsidRPr="00670D18">
              <w:rPr>
                <w:rFonts w:ascii="Aptos" w:hAnsi="Aptos"/>
                <w:sz w:val="24"/>
                <w:szCs w:val="24"/>
              </w:rPr>
              <w:t>of</w:t>
            </w:r>
            <w:r w:rsidRPr="00670D18">
              <w:rPr>
                <w:rFonts w:ascii="Aptos" w:hAnsi="Aptos"/>
                <w:spacing w:val="-16"/>
                <w:sz w:val="24"/>
                <w:szCs w:val="24"/>
              </w:rPr>
              <w:t xml:space="preserve"> </w:t>
            </w:r>
            <w:r w:rsidRPr="00670D18">
              <w:rPr>
                <w:rFonts w:ascii="Aptos" w:hAnsi="Aptos"/>
                <w:sz w:val="24"/>
                <w:szCs w:val="24"/>
              </w:rPr>
              <w:t>public</w:t>
            </w:r>
            <w:r w:rsidRPr="00670D18">
              <w:rPr>
                <w:rFonts w:ascii="Aptos" w:hAnsi="Aptos"/>
                <w:spacing w:val="-18"/>
                <w:sz w:val="24"/>
                <w:szCs w:val="24"/>
              </w:rPr>
              <w:t xml:space="preserve"> </w:t>
            </w:r>
            <w:r w:rsidRPr="00670D18">
              <w:rPr>
                <w:rFonts w:ascii="Aptos" w:hAnsi="Aptos"/>
                <w:sz w:val="24"/>
                <w:szCs w:val="24"/>
              </w:rPr>
              <w:t>holidays</w:t>
            </w:r>
            <w:r w:rsidRPr="00670D18">
              <w:rPr>
                <w:rFonts w:ascii="Aptos" w:hAnsi="Aptos"/>
                <w:spacing w:val="-16"/>
                <w:sz w:val="24"/>
                <w:szCs w:val="24"/>
              </w:rPr>
              <w:t xml:space="preserve"> </w:t>
            </w:r>
            <w:r w:rsidRPr="00670D18">
              <w:rPr>
                <w:rFonts w:ascii="Aptos" w:hAnsi="Aptos"/>
                <w:sz w:val="24"/>
                <w:szCs w:val="24"/>
              </w:rPr>
              <w:t>(pro</w:t>
            </w:r>
            <w:r w:rsidRPr="00670D18">
              <w:rPr>
                <w:rFonts w:ascii="Aptos" w:hAnsi="Aptos"/>
                <w:spacing w:val="-17"/>
                <w:sz w:val="24"/>
                <w:szCs w:val="24"/>
              </w:rPr>
              <w:t xml:space="preserve"> </w:t>
            </w:r>
            <w:r w:rsidRPr="00670D18">
              <w:rPr>
                <w:rFonts w:ascii="Aptos" w:hAnsi="Aptos"/>
                <w:spacing w:val="-2"/>
                <w:sz w:val="24"/>
                <w:szCs w:val="24"/>
              </w:rPr>
              <w:t>rata)</w:t>
            </w:r>
          </w:p>
        </w:tc>
      </w:tr>
      <w:tr w:rsidR="00EF60BC" w14:paraId="282BF73B" w14:textId="77777777">
        <w:trPr>
          <w:trHeight w:val="293"/>
        </w:trPr>
        <w:tc>
          <w:tcPr>
            <w:tcW w:w="2158" w:type="dxa"/>
          </w:tcPr>
          <w:p w14:paraId="3529CC5A" w14:textId="77777777" w:rsidR="00EF60BC" w:rsidRDefault="00670D18">
            <w:pPr>
              <w:pStyle w:val="TableParagraph"/>
              <w:spacing w:line="274" w:lineRule="exact"/>
              <w:ind w:left="107"/>
              <w:rPr>
                <w:b/>
                <w:sz w:val="24"/>
              </w:rPr>
            </w:pPr>
            <w:r>
              <w:rPr>
                <w:b/>
                <w:spacing w:val="-2"/>
                <w:sz w:val="24"/>
              </w:rPr>
              <w:t>Salary</w:t>
            </w:r>
          </w:p>
        </w:tc>
        <w:tc>
          <w:tcPr>
            <w:tcW w:w="7190" w:type="dxa"/>
          </w:tcPr>
          <w:p w14:paraId="1F916713" w14:textId="7278B9C2" w:rsidR="00EF60BC" w:rsidRPr="00670D18" w:rsidRDefault="00670D18">
            <w:pPr>
              <w:pStyle w:val="TableParagraph"/>
              <w:rPr>
                <w:rFonts w:ascii="Aptos" w:hAnsi="Aptos"/>
                <w:sz w:val="24"/>
                <w:szCs w:val="24"/>
              </w:rPr>
            </w:pPr>
            <w:r w:rsidRPr="00670D18">
              <w:rPr>
                <w:rFonts w:ascii="Aptos" w:hAnsi="Aptos"/>
                <w:sz w:val="24"/>
                <w:szCs w:val="24"/>
              </w:rPr>
              <w:t>£36,000 per annum</w:t>
            </w:r>
          </w:p>
        </w:tc>
      </w:tr>
      <w:tr w:rsidR="00EF60BC" w14:paraId="62A73816" w14:textId="77777777">
        <w:trPr>
          <w:trHeight w:val="292"/>
        </w:trPr>
        <w:tc>
          <w:tcPr>
            <w:tcW w:w="2158" w:type="dxa"/>
          </w:tcPr>
          <w:p w14:paraId="39B8562B" w14:textId="77777777" w:rsidR="00EF60BC" w:rsidRDefault="00670D18">
            <w:pPr>
              <w:pStyle w:val="TableParagraph"/>
              <w:spacing w:line="272" w:lineRule="exact"/>
              <w:ind w:left="107"/>
              <w:rPr>
                <w:b/>
                <w:sz w:val="24"/>
              </w:rPr>
            </w:pPr>
            <w:r>
              <w:rPr>
                <w:b/>
                <w:spacing w:val="-2"/>
                <w:sz w:val="24"/>
              </w:rPr>
              <w:t>Location</w:t>
            </w:r>
          </w:p>
        </w:tc>
        <w:tc>
          <w:tcPr>
            <w:tcW w:w="7190" w:type="dxa"/>
          </w:tcPr>
          <w:p w14:paraId="6FCE9140" w14:textId="42DF263D" w:rsidR="00EF60BC" w:rsidRPr="00670D18" w:rsidRDefault="00670D18">
            <w:pPr>
              <w:pStyle w:val="TableParagraph"/>
              <w:rPr>
                <w:rFonts w:ascii="Aptos" w:hAnsi="Aptos"/>
                <w:sz w:val="24"/>
                <w:szCs w:val="24"/>
              </w:rPr>
            </w:pPr>
            <w:r w:rsidRPr="00670D18">
              <w:rPr>
                <w:rFonts w:ascii="Aptos" w:hAnsi="Aptos"/>
                <w:sz w:val="24"/>
                <w:szCs w:val="24"/>
              </w:rPr>
              <w:t>Eastbourne Theatres</w:t>
            </w:r>
          </w:p>
        </w:tc>
      </w:tr>
    </w:tbl>
    <w:p w14:paraId="441F9D4D" w14:textId="77777777" w:rsidR="00EF60BC" w:rsidRDefault="00EF60BC">
      <w:pPr>
        <w:pStyle w:val="BodyText"/>
      </w:pPr>
    </w:p>
    <w:p w14:paraId="0BE26FBD" w14:textId="77777777" w:rsidR="00EF60BC" w:rsidRDefault="00EF60BC">
      <w:pPr>
        <w:pStyle w:val="BodyText"/>
        <w:spacing w:before="3"/>
      </w:pPr>
    </w:p>
    <w:p w14:paraId="08E55432" w14:textId="77777777" w:rsidR="00EF60BC" w:rsidRDefault="00670D18">
      <w:pPr>
        <w:spacing w:before="1"/>
        <w:ind w:left="142"/>
        <w:rPr>
          <w:sz w:val="24"/>
        </w:rPr>
      </w:pPr>
      <w:r>
        <w:rPr>
          <w:color w:val="B82F16"/>
          <w:sz w:val="24"/>
        </w:rPr>
        <w:t>ABOUT</w:t>
      </w:r>
      <w:r>
        <w:rPr>
          <w:color w:val="B82F16"/>
          <w:spacing w:val="-4"/>
          <w:sz w:val="24"/>
        </w:rPr>
        <w:t xml:space="preserve"> </w:t>
      </w:r>
      <w:r>
        <w:rPr>
          <w:color w:val="B82F16"/>
          <w:sz w:val="24"/>
        </w:rPr>
        <w:t>TRAFALGAR</w:t>
      </w:r>
      <w:r>
        <w:rPr>
          <w:color w:val="B82F16"/>
          <w:spacing w:val="-4"/>
          <w:sz w:val="24"/>
        </w:rPr>
        <w:t xml:space="preserve"> </w:t>
      </w:r>
      <w:r>
        <w:rPr>
          <w:color w:val="B82F16"/>
          <w:sz w:val="24"/>
        </w:rPr>
        <w:t>ENTERTAINMENT</w:t>
      </w:r>
      <w:r>
        <w:rPr>
          <w:color w:val="B82F16"/>
          <w:spacing w:val="-3"/>
          <w:sz w:val="24"/>
        </w:rPr>
        <w:t xml:space="preserve"> </w:t>
      </w:r>
      <w:r>
        <w:rPr>
          <w:color w:val="B82F16"/>
          <w:spacing w:val="-4"/>
          <w:sz w:val="24"/>
        </w:rPr>
        <w:t>(TE)</w:t>
      </w:r>
    </w:p>
    <w:p w14:paraId="60DBADEC" w14:textId="77777777" w:rsidR="00EF60BC" w:rsidRDefault="00670D18">
      <w:pPr>
        <w:pStyle w:val="BodyText"/>
        <w:ind w:left="142" w:right="136"/>
        <w:jc w:val="both"/>
      </w:pPr>
      <w:r>
        <w:t xml:space="preserve">Co-founded by Sir Howard Panter and Dame Rosemary Squire in 2017, Trafalgar Entertainment is a premium international live entertainment business </w:t>
      </w:r>
      <w:proofErr w:type="spellStart"/>
      <w:r>
        <w:t>focussed</w:t>
      </w:r>
      <w:proofErr w:type="spellEnd"/>
      <w:r>
        <w:t xml:space="preserve"> on new productions, venue ownership, Performing Arts education, theatre ticketing, the distribution of live-streaming innovative</w:t>
      </w:r>
      <w:r>
        <w:rPr>
          <w:spacing w:val="-8"/>
        </w:rPr>
        <w:t xml:space="preserve"> </w:t>
      </w:r>
      <w:r>
        <w:t>content</w:t>
      </w:r>
      <w:r>
        <w:rPr>
          <w:spacing w:val="-8"/>
        </w:rPr>
        <w:t xml:space="preserve"> </w:t>
      </w:r>
      <w:r>
        <w:t>and</w:t>
      </w:r>
      <w:r>
        <w:rPr>
          <w:spacing w:val="-8"/>
        </w:rPr>
        <w:t xml:space="preserve"> </w:t>
      </w:r>
      <w:r>
        <w:t>the</w:t>
      </w:r>
      <w:r>
        <w:rPr>
          <w:spacing w:val="-8"/>
        </w:rPr>
        <w:t xml:space="preserve"> </w:t>
      </w:r>
      <w:r>
        <w:t>provision</w:t>
      </w:r>
      <w:r>
        <w:rPr>
          <w:spacing w:val="-9"/>
        </w:rPr>
        <w:t xml:space="preserve"> </w:t>
      </w:r>
      <w:r>
        <w:t>of</w:t>
      </w:r>
      <w:r>
        <w:rPr>
          <w:spacing w:val="-8"/>
        </w:rPr>
        <w:t xml:space="preserve"> </w:t>
      </w:r>
      <w:r>
        <w:t>great</w:t>
      </w:r>
      <w:r>
        <w:rPr>
          <w:spacing w:val="-8"/>
        </w:rPr>
        <w:t xml:space="preserve"> </w:t>
      </w:r>
      <w:r>
        <w:t>theatres</w:t>
      </w:r>
      <w:r>
        <w:rPr>
          <w:spacing w:val="-8"/>
        </w:rPr>
        <w:t xml:space="preserve"> </w:t>
      </w:r>
      <w:r>
        <w:t>where</w:t>
      </w:r>
      <w:r>
        <w:rPr>
          <w:spacing w:val="-8"/>
        </w:rPr>
        <w:t xml:space="preserve"> </w:t>
      </w:r>
      <w:r>
        <w:t>people</w:t>
      </w:r>
      <w:r>
        <w:rPr>
          <w:spacing w:val="-8"/>
        </w:rPr>
        <w:t xml:space="preserve"> </w:t>
      </w:r>
      <w:r>
        <w:t>can</w:t>
      </w:r>
      <w:r>
        <w:rPr>
          <w:spacing w:val="-8"/>
        </w:rPr>
        <w:t xml:space="preserve"> </w:t>
      </w:r>
      <w:r>
        <w:t>come</w:t>
      </w:r>
      <w:r>
        <w:rPr>
          <w:spacing w:val="-8"/>
        </w:rPr>
        <w:t xml:space="preserve"> </w:t>
      </w:r>
      <w:r>
        <w:t>together</w:t>
      </w:r>
      <w:r>
        <w:rPr>
          <w:spacing w:val="-8"/>
        </w:rPr>
        <w:t xml:space="preserve"> </w:t>
      </w:r>
      <w:r>
        <w:t>to</w:t>
      </w:r>
      <w:r>
        <w:rPr>
          <w:spacing w:val="-8"/>
        </w:rPr>
        <w:t xml:space="preserve"> </w:t>
      </w:r>
      <w:r>
        <w:t>share in the experience of live entertainment. TE is home to Trafalgar Theatres, The Chiswick Cinema, Trafalgar</w:t>
      </w:r>
      <w:r>
        <w:rPr>
          <w:spacing w:val="-14"/>
        </w:rPr>
        <w:t xml:space="preserve"> </w:t>
      </w:r>
      <w:r>
        <w:t>Theatre</w:t>
      </w:r>
      <w:r>
        <w:rPr>
          <w:spacing w:val="-14"/>
        </w:rPr>
        <w:t xml:space="preserve"> </w:t>
      </w:r>
      <w:r>
        <w:t>Productions,</w:t>
      </w:r>
      <w:r>
        <w:rPr>
          <w:spacing w:val="-13"/>
        </w:rPr>
        <w:t xml:space="preserve"> </w:t>
      </w:r>
      <w:r>
        <w:t>Trafalgar</w:t>
      </w:r>
      <w:r>
        <w:rPr>
          <w:spacing w:val="-14"/>
        </w:rPr>
        <w:t xml:space="preserve"> </w:t>
      </w:r>
      <w:r>
        <w:t>Releasing,</w:t>
      </w:r>
      <w:r>
        <w:rPr>
          <w:spacing w:val="-13"/>
        </w:rPr>
        <w:t xml:space="preserve"> </w:t>
      </w:r>
      <w:r>
        <w:t>Trafalgar</w:t>
      </w:r>
      <w:r>
        <w:rPr>
          <w:spacing w:val="-14"/>
        </w:rPr>
        <w:t xml:space="preserve"> </w:t>
      </w:r>
      <w:r>
        <w:t>Tickets,</w:t>
      </w:r>
      <w:r>
        <w:rPr>
          <w:spacing w:val="-13"/>
        </w:rPr>
        <w:t xml:space="preserve"> </w:t>
      </w:r>
      <w:r>
        <w:t>Stagecoach</w:t>
      </w:r>
      <w:r>
        <w:rPr>
          <w:spacing w:val="-14"/>
        </w:rPr>
        <w:t xml:space="preserve"> </w:t>
      </w:r>
      <w:r>
        <w:t>Performing</w:t>
      </w:r>
      <w:r>
        <w:rPr>
          <w:spacing w:val="-14"/>
        </w:rPr>
        <w:t xml:space="preserve"> </w:t>
      </w:r>
      <w:r>
        <w:t>Arts, Drama Kids/Helen O’Grady Drama Academy, ticketing company London Theatre Direct, Stagedoor, Jon</w:t>
      </w:r>
      <w:r>
        <w:t>athan Church Theatre Productions, and Imagine Theatre.</w:t>
      </w:r>
    </w:p>
    <w:p w14:paraId="66AC1392" w14:textId="77777777" w:rsidR="00EF60BC" w:rsidRDefault="00670D18">
      <w:pPr>
        <w:spacing w:before="292"/>
        <w:ind w:left="142"/>
        <w:rPr>
          <w:sz w:val="24"/>
        </w:rPr>
      </w:pPr>
      <w:r>
        <w:rPr>
          <w:color w:val="B82F16"/>
          <w:sz w:val="24"/>
        </w:rPr>
        <w:t>ABOUT</w:t>
      </w:r>
      <w:r>
        <w:rPr>
          <w:color w:val="B82F16"/>
          <w:spacing w:val="-3"/>
          <w:sz w:val="24"/>
        </w:rPr>
        <w:t xml:space="preserve"> </w:t>
      </w:r>
      <w:r>
        <w:rPr>
          <w:color w:val="B82F16"/>
          <w:sz w:val="24"/>
        </w:rPr>
        <w:t>TRAFALGAR</w:t>
      </w:r>
      <w:r>
        <w:rPr>
          <w:color w:val="B82F16"/>
          <w:spacing w:val="-2"/>
          <w:sz w:val="24"/>
        </w:rPr>
        <w:t xml:space="preserve"> THEATRES</w:t>
      </w:r>
    </w:p>
    <w:p w14:paraId="7277A3E6" w14:textId="77777777" w:rsidR="00EF60BC" w:rsidRDefault="00670D18">
      <w:pPr>
        <w:pStyle w:val="BodyText"/>
        <w:ind w:left="142" w:right="136"/>
        <w:jc w:val="both"/>
      </w:pPr>
      <w:r>
        <w:t>Trafalgar Theatres is the venue-operating division of TE.</w:t>
      </w:r>
      <w:r>
        <w:rPr>
          <w:spacing w:val="40"/>
        </w:rPr>
        <w:t xml:space="preserve"> </w:t>
      </w:r>
      <w:r>
        <w:t xml:space="preserve">We currently operate </w:t>
      </w:r>
      <w:r>
        <w:rPr>
          <w:b/>
        </w:rPr>
        <w:t xml:space="preserve">21 </w:t>
      </w:r>
      <w:r>
        <w:t>venues; including</w:t>
      </w:r>
      <w:r>
        <w:rPr>
          <w:spacing w:val="-9"/>
        </w:rPr>
        <w:t xml:space="preserve"> </w:t>
      </w:r>
      <w:r>
        <w:t>14</w:t>
      </w:r>
      <w:r>
        <w:rPr>
          <w:spacing w:val="-8"/>
        </w:rPr>
        <w:t xml:space="preserve"> </w:t>
      </w:r>
      <w:r>
        <w:t>in</w:t>
      </w:r>
      <w:r>
        <w:rPr>
          <w:spacing w:val="-9"/>
        </w:rPr>
        <w:t xml:space="preserve"> </w:t>
      </w:r>
      <w:r>
        <w:t>the</w:t>
      </w:r>
      <w:r>
        <w:rPr>
          <w:spacing w:val="-8"/>
        </w:rPr>
        <w:t xml:space="preserve"> </w:t>
      </w:r>
      <w:r>
        <w:t>UK</w:t>
      </w:r>
      <w:r>
        <w:rPr>
          <w:spacing w:val="-9"/>
        </w:rPr>
        <w:t xml:space="preserve"> </w:t>
      </w:r>
      <w:r>
        <w:t>regions;</w:t>
      </w:r>
      <w:r>
        <w:rPr>
          <w:spacing w:val="-8"/>
        </w:rPr>
        <w:t xml:space="preserve"> </w:t>
      </w:r>
      <w:r>
        <w:t>the</w:t>
      </w:r>
      <w:r>
        <w:rPr>
          <w:spacing w:val="-8"/>
        </w:rPr>
        <w:t xml:space="preserve"> </w:t>
      </w:r>
      <w:r>
        <w:t>Trafalgar</w:t>
      </w:r>
      <w:r>
        <w:rPr>
          <w:spacing w:val="-8"/>
        </w:rPr>
        <w:t xml:space="preserve"> </w:t>
      </w:r>
      <w:r>
        <w:t>Theatre</w:t>
      </w:r>
      <w:r>
        <w:rPr>
          <w:spacing w:val="-8"/>
        </w:rPr>
        <w:t xml:space="preserve"> </w:t>
      </w:r>
      <w:r>
        <w:t>in</w:t>
      </w:r>
      <w:r>
        <w:rPr>
          <w:spacing w:val="-9"/>
        </w:rPr>
        <w:t xml:space="preserve"> </w:t>
      </w:r>
      <w:r>
        <w:t>London’s</w:t>
      </w:r>
      <w:r>
        <w:rPr>
          <w:spacing w:val="-9"/>
        </w:rPr>
        <w:t xml:space="preserve"> </w:t>
      </w:r>
      <w:r>
        <w:t>West</w:t>
      </w:r>
      <w:r>
        <w:rPr>
          <w:spacing w:val="-9"/>
        </w:rPr>
        <w:t xml:space="preserve"> </w:t>
      </w:r>
      <w:r>
        <w:t>End</w:t>
      </w:r>
      <w:r>
        <w:rPr>
          <w:spacing w:val="-9"/>
        </w:rPr>
        <w:t xml:space="preserve"> </w:t>
      </w:r>
      <w:r>
        <w:t>and</w:t>
      </w:r>
      <w:r>
        <w:rPr>
          <w:spacing w:val="-9"/>
        </w:rPr>
        <w:t xml:space="preserve"> </w:t>
      </w:r>
      <w:r>
        <w:t>the</w:t>
      </w:r>
      <w:r>
        <w:rPr>
          <w:spacing w:val="-8"/>
        </w:rPr>
        <w:t xml:space="preserve"> </w:t>
      </w:r>
      <w:r>
        <w:t>Theatre</w:t>
      </w:r>
      <w:r>
        <w:rPr>
          <w:spacing w:val="-9"/>
        </w:rPr>
        <w:t xml:space="preserve"> </w:t>
      </w:r>
      <w:r>
        <w:t>Royal in Sydney. We’re growing fast, we’re confident in what we do, and we’re ambitious about the future.</w:t>
      </w:r>
      <w:r>
        <w:rPr>
          <w:spacing w:val="40"/>
        </w:rPr>
        <w:t xml:space="preserve"> </w:t>
      </w:r>
      <w:r>
        <w:t>There’s never been a better time to get onboard.</w:t>
      </w:r>
    </w:p>
    <w:p w14:paraId="72D7A2EA" w14:textId="77777777" w:rsidR="00EF60BC" w:rsidRDefault="00EF60BC">
      <w:pPr>
        <w:pStyle w:val="BodyText"/>
      </w:pPr>
    </w:p>
    <w:p w14:paraId="5591EEA8" w14:textId="77777777" w:rsidR="00EF60BC" w:rsidRDefault="00670D18">
      <w:pPr>
        <w:pStyle w:val="BodyText"/>
        <w:ind w:left="142"/>
        <w:jc w:val="both"/>
      </w:pPr>
      <w:r>
        <w:t>We</w:t>
      </w:r>
      <w:r>
        <w:rPr>
          <w:spacing w:val="46"/>
        </w:rPr>
        <w:t xml:space="preserve"> </w:t>
      </w:r>
      <w:r>
        <w:t>are</w:t>
      </w:r>
      <w:r>
        <w:rPr>
          <w:spacing w:val="49"/>
        </w:rPr>
        <w:t xml:space="preserve"> </w:t>
      </w:r>
      <w:r>
        <w:t>passionate</w:t>
      </w:r>
      <w:r>
        <w:rPr>
          <w:spacing w:val="49"/>
        </w:rPr>
        <w:t xml:space="preserve"> </w:t>
      </w:r>
      <w:r>
        <w:t>about</w:t>
      </w:r>
      <w:r>
        <w:rPr>
          <w:spacing w:val="49"/>
        </w:rPr>
        <w:t xml:space="preserve"> </w:t>
      </w:r>
      <w:r>
        <w:t>entertainment,</w:t>
      </w:r>
      <w:r>
        <w:rPr>
          <w:spacing w:val="48"/>
        </w:rPr>
        <w:t xml:space="preserve"> </w:t>
      </w:r>
      <w:r>
        <w:t>audiences,</w:t>
      </w:r>
      <w:r>
        <w:rPr>
          <w:spacing w:val="49"/>
        </w:rPr>
        <w:t xml:space="preserve"> </w:t>
      </w:r>
      <w:r>
        <w:t>and</w:t>
      </w:r>
      <w:r>
        <w:rPr>
          <w:spacing w:val="49"/>
        </w:rPr>
        <w:t xml:space="preserve"> </w:t>
      </w:r>
      <w:r>
        <w:t>the</w:t>
      </w:r>
      <w:r>
        <w:rPr>
          <w:spacing w:val="49"/>
        </w:rPr>
        <w:t xml:space="preserve"> </w:t>
      </w:r>
      <w:r>
        <w:t>live</w:t>
      </w:r>
      <w:r>
        <w:rPr>
          <w:spacing w:val="49"/>
        </w:rPr>
        <w:t xml:space="preserve"> </w:t>
      </w:r>
      <w:r>
        <w:t>experience</w:t>
      </w:r>
      <w:r>
        <w:rPr>
          <w:spacing w:val="49"/>
        </w:rPr>
        <w:t xml:space="preserve"> </w:t>
      </w:r>
      <w:r>
        <w:t>and</w:t>
      </w:r>
      <w:r>
        <w:rPr>
          <w:spacing w:val="47"/>
        </w:rPr>
        <w:t xml:space="preserve"> </w:t>
      </w:r>
      <w:r>
        <w:t>we</w:t>
      </w:r>
      <w:r>
        <w:rPr>
          <w:spacing w:val="49"/>
        </w:rPr>
        <w:t xml:space="preserve"> </w:t>
      </w:r>
      <w:r>
        <w:rPr>
          <w:spacing w:val="-2"/>
        </w:rPr>
        <w:t>value</w:t>
      </w:r>
    </w:p>
    <w:p w14:paraId="5A7D826A" w14:textId="77777777" w:rsidR="00EF60BC" w:rsidRDefault="00670D18">
      <w:pPr>
        <w:pStyle w:val="Heading1"/>
      </w:pPr>
      <w:r>
        <w:t>Creativity,</w:t>
      </w:r>
      <w:r>
        <w:rPr>
          <w:spacing w:val="-6"/>
        </w:rPr>
        <w:t xml:space="preserve"> </w:t>
      </w:r>
      <w:r>
        <w:t>Collaboration,</w:t>
      </w:r>
      <w:r>
        <w:rPr>
          <w:spacing w:val="-5"/>
        </w:rPr>
        <w:t xml:space="preserve"> </w:t>
      </w:r>
      <w:r>
        <w:t>Excellence</w:t>
      </w:r>
      <w:r>
        <w:rPr>
          <w:spacing w:val="-7"/>
        </w:rPr>
        <w:t xml:space="preserve"> </w:t>
      </w:r>
      <w:r>
        <w:rPr>
          <w:b w:val="0"/>
        </w:rPr>
        <w:t>and</w:t>
      </w:r>
      <w:r>
        <w:rPr>
          <w:b w:val="0"/>
          <w:spacing w:val="-5"/>
        </w:rPr>
        <w:t xml:space="preserve"> </w:t>
      </w:r>
      <w:r>
        <w:rPr>
          <w:spacing w:val="-2"/>
        </w:rPr>
        <w:t>Respect.</w:t>
      </w:r>
    </w:p>
    <w:p w14:paraId="1C00FF1E" w14:textId="77777777" w:rsidR="00EF60BC" w:rsidRDefault="00EF60BC">
      <w:pPr>
        <w:pStyle w:val="BodyText"/>
        <w:rPr>
          <w:b/>
        </w:rPr>
      </w:pPr>
    </w:p>
    <w:p w14:paraId="662ADEE9" w14:textId="77777777" w:rsidR="00670D18" w:rsidRDefault="00670D18">
      <w:pPr>
        <w:pStyle w:val="BodyText"/>
        <w:rPr>
          <w:b/>
        </w:rPr>
      </w:pPr>
    </w:p>
    <w:p w14:paraId="29D91877" w14:textId="77777777" w:rsidR="00670D18" w:rsidRDefault="00670D18">
      <w:pPr>
        <w:spacing w:line="720" w:lineRule="auto"/>
        <w:ind w:left="142" w:right="7098"/>
        <w:rPr>
          <w:color w:val="B93016"/>
          <w:sz w:val="24"/>
        </w:rPr>
      </w:pPr>
      <w:r>
        <w:rPr>
          <w:color w:val="B93016"/>
          <w:sz w:val="24"/>
        </w:rPr>
        <w:t>ABOUT</w:t>
      </w:r>
      <w:r>
        <w:rPr>
          <w:color w:val="B93016"/>
          <w:spacing w:val="-14"/>
          <w:sz w:val="24"/>
        </w:rPr>
        <w:t xml:space="preserve"> </w:t>
      </w:r>
      <w:r>
        <w:rPr>
          <w:color w:val="B93016"/>
          <w:sz w:val="24"/>
        </w:rPr>
        <w:t>THIS</w:t>
      </w:r>
      <w:r>
        <w:rPr>
          <w:color w:val="B93016"/>
          <w:spacing w:val="-14"/>
          <w:sz w:val="24"/>
        </w:rPr>
        <w:t xml:space="preserve"> </w:t>
      </w:r>
      <w:r>
        <w:rPr>
          <w:color w:val="B93016"/>
          <w:sz w:val="24"/>
        </w:rPr>
        <w:t xml:space="preserve">ROLE </w:t>
      </w:r>
    </w:p>
    <w:p w14:paraId="7BD9F606" w14:textId="3A8F4568" w:rsidR="00670D18" w:rsidRDefault="00670D18" w:rsidP="00670D18">
      <w:pPr>
        <w:pStyle w:val="customhtml"/>
      </w:pPr>
      <w:r>
        <w:rPr>
          <w:rStyle w:val="customhtml1"/>
        </w:rPr>
        <w:t xml:space="preserve">The post holder will be </w:t>
      </w:r>
      <w:r>
        <w:rPr>
          <w:rStyle w:val="customhtml1"/>
        </w:rPr>
        <w:t xml:space="preserve">primarily </w:t>
      </w:r>
      <w:r>
        <w:rPr>
          <w:rStyle w:val="customhtml1"/>
        </w:rPr>
        <w:t xml:space="preserve">responsible for planning and delivering the </w:t>
      </w:r>
      <w:r>
        <w:rPr>
          <w:rStyle w:val="customhtml1"/>
        </w:rPr>
        <w:t>H</w:t>
      </w:r>
      <w:r>
        <w:rPr>
          <w:rStyle w:val="customhtml1"/>
        </w:rPr>
        <w:t xml:space="preserve">ospitality, </w:t>
      </w:r>
      <w:r>
        <w:rPr>
          <w:rStyle w:val="customhtml1"/>
        </w:rPr>
        <w:t>C</w:t>
      </w:r>
      <w:r>
        <w:rPr>
          <w:rStyle w:val="customhtml1"/>
        </w:rPr>
        <w:t>onference</w:t>
      </w:r>
      <w:r>
        <w:rPr>
          <w:rStyle w:val="customhtml1"/>
        </w:rPr>
        <w:t xml:space="preserve">, Live Music </w:t>
      </w:r>
      <w:r>
        <w:rPr>
          <w:rStyle w:val="customhtml1"/>
        </w:rPr>
        <w:t xml:space="preserve">and </w:t>
      </w:r>
      <w:r>
        <w:rPr>
          <w:rStyle w:val="customhtml1"/>
        </w:rPr>
        <w:t>P</w:t>
      </w:r>
      <w:r>
        <w:rPr>
          <w:rStyle w:val="customhtml1"/>
        </w:rPr>
        <w:t xml:space="preserve">rivate </w:t>
      </w:r>
      <w:r>
        <w:rPr>
          <w:rStyle w:val="customhtml1"/>
        </w:rPr>
        <w:t>E</w:t>
      </w:r>
      <w:r>
        <w:rPr>
          <w:rStyle w:val="customhtml1"/>
        </w:rPr>
        <w:t>vents business at Eastbourne Theatres. Through understanding the local events market and its key clients, the post holder will foster a range of relationships and use their knowledge and expertise to effectively build and execute a first-class event function. The post holder will work with colleagues to create and deliver attractive events and cement Eastbourne Theatres at the heart of corporate and community events within East Sussex and its surrounding areas.  </w:t>
      </w:r>
    </w:p>
    <w:p w14:paraId="73C0483C" w14:textId="77777777" w:rsidR="00670D18" w:rsidRDefault="00670D18" w:rsidP="00670D18">
      <w:pPr>
        <w:pStyle w:val="customhtml"/>
      </w:pPr>
      <w:r>
        <w:rPr>
          <w:rStyle w:val="customhtml1"/>
        </w:rPr>
        <w:t>This is an operational, hands-on post which will also act as a duty manager as required. </w:t>
      </w:r>
    </w:p>
    <w:p w14:paraId="093EDE8C" w14:textId="77777777" w:rsidR="00670D18" w:rsidRDefault="00670D18">
      <w:pPr>
        <w:spacing w:line="720" w:lineRule="auto"/>
        <w:ind w:left="142" w:right="7098"/>
        <w:rPr>
          <w:color w:val="B93016"/>
          <w:sz w:val="24"/>
        </w:rPr>
      </w:pPr>
    </w:p>
    <w:p w14:paraId="6D47D6DF" w14:textId="75E33E47" w:rsidR="00EF60BC" w:rsidRDefault="00670D18">
      <w:pPr>
        <w:spacing w:line="720" w:lineRule="auto"/>
        <w:ind w:left="142" w:right="7098"/>
        <w:rPr>
          <w:color w:val="B93016"/>
          <w:sz w:val="24"/>
        </w:rPr>
      </w:pPr>
      <w:r>
        <w:rPr>
          <w:color w:val="B93016"/>
          <w:sz w:val="24"/>
        </w:rPr>
        <w:lastRenderedPageBreak/>
        <w:t>ABOUT YOU</w:t>
      </w:r>
    </w:p>
    <w:p w14:paraId="28D1FA53" w14:textId="71F11F38" w:rsidR="00670D18" w:rsidRDefault="00670D18" w:rsidP="00670D18">
      <w:pPr>
        <w:pStyle w:val="customhtml"/>
      </w:pPr>
      <w:r>
        <w:rPr>
          <w:rStyle w:val="customhtml1"/>
        </w:rPr>
        <w:t>A motivated, engaging, and dynamic leader</w:t>
      </w:r>
      <w:r>
        <w:rPr>
          <w:rStyle w:val="customhtml1"/>
        </w:rPr>
        <w:t xml:space="preserve">, </w:t>
      </w:r>
      <w:r>
        <w:rPr>
          <w:rStyle w:val="customhtml1"/>
        </w:rPr>
        <w:t>you will have experience in leading teams and Events to success in a live theatre, venue or entertainment setting.  Commercially savvy, resilient, and entrepreneurial with a wide knowledge of the sector (plus a passion for the business) - you will be energetic, proactive, results-focused and creative in your approach.      </w:t>
      </w:r>
    </w:p>
    <w:p w14:paraId="12FD3EC4" w14:textId="4A478C46" w:rsidR="00670D18" w:rsidRDefault="00670D18" w:rsidP="00670D18">
      <w:pPr>
        <w:pStyle w:val="customhtml"/>
      </w:pPr>
      <w:r>
        <w:rPr>
          <w:rStyle w:val="customhtml1"/>
        </w:rPr>
        <w:t>With an innate ability to work smartly to achieve your goals; you will also be adept at supporting the development of others through performance management of performance, appraisal, and training. You will be excellent at forming positive working relationships – whether external contacts, producers, and promote with external contacts, producers, and you will be excellent at forming positive working relationships – whether external contacts, producers, and promote with external contacts, producers, and promoters, colleagues elsewhere in the company or members of the senior team.     </w:t>
      </w:r>
    </w:p>
    <w:p w14:paraId="780B12F5" w14:textId="77777777" w:rsidR="00EF60BC" w:rsidRDefault="00EF60BC">
      <w:pPr>
        <w:pStyle w:val="BodyText"/>
      </w:pPr>
    </w:p>
    <w:p w14:paraId="37636A59" w14:textId="6B3BFB16" w:rsidR="00EF60BC" w:rsidRDefault="00670D18" w:rsidP="00670D18">
      <w:pPr>
        <w:ind w:left="142"/>
      </w:pPr>
      <w:r>
        <w:rPr>
          <w:color w:val="B93016"/>
          <w:sz w:val="24"/>
        </w:rPr>
        <w:t xml:space="preserve">KEY </w:t>
      </w:r>
      <w:r>
        <w:rPr>
          <w:color w:val="B93016"/>
          <w:spacing w:val="-2"/>
          <w:sz w:val="24"/>
        </w:rPr>
        <w:t>RESPONSIBILITIES</w:t>
      </w:r>
    </w:p>
    <w:p w14:paraId="0C55DC6D" w14:textId="4FEAD263" w:rsidR="00670D18" w:rsidRDefault="00670D18" w:rsidP="00670D18">
      <w:pPr>
        <w:pStyle w:val="customhtml"/>
        <w:numPr>
          <w:ilvl w:val="0"/>
          <w:numId w:val="2"/>
        </w:numPr>
      </w:pPr>
      <w:r>
        <w:rPr>
          <w:rStyle w:val="customhtml1"/>
        </w:rPr>
        <w:t>Effectively plan and execute each event including all preparations, planning and room setting and the subsequent break-down and clear-down of each event.  </w:t>
      </w:r>
    </w:p>
    <w:p w14:paraId="796ED215" w14:textId="3CFDB9F9" w:rsidR="00670D18" w:rsidRDefault="00670D18" w:rsidP="00670D18">
      <w:pPr>
        <w:pStyle w:val="customhtml"/>
        <w:numPr>
          <w:ilvl w:val="0"/>
          <w:numId w:val="3"/>
        </w:numPr>
      </w:pPr>
      <w:r>
        <w:rPr>
          <w:rStyle w:val="customhtml1"/>
        </w:rPr>
        <w:t>Liaise with technical staff to ensure timely and correct setup and delivery of operation aspects of events including lights, sound, staging etc.  </w:t>
      </w:r>
    </w:p>
    <w:p w14:paraId="2DFC5FE3" w14:textId="02A8D8AA" w:rsidR="00670D18" w:rsidRDefault="00670D18" w:rsidP="00670D18">
      <w:pPr>
        <w:pStyle w:val="customhtml"/>
        <w:numPr>
          <w:ilvl w:val="0"/>
          <w:numId w:val="4"/>
        </w:numPr>
      </w:pPr>
      <w:r>
        <w:rPr>
          <w:rStyle w:val="customhtml1"/>
        </w:rPr>
        <w:t>Where required, proactively promote, sell and facilitate show-rounds for spaces to deliver increased sales and events to new and existing customers and corporate clients.  </w:t>
      </w:r>
    </w:p>
    <w:p w14:paraId="3BD5FC1B" w14:textId="27EC17F7" w:rsidR="00670D18" w:rsidRDefault="00670D18" w:rsidP="00670D18">
      <w:pPr>
        <w:pStyle w:val="customhtml"/>
        <w:numPr>
          <w:ilvl w:val="0"/>
          <w:numId w:val="5"/>
        </w:numPr>
      </w:pPr>
      <w:r>
        <w:rPr>
          <w:rStyle w:val="customhtml1"/>
        </w:rPr>
        <w:t>Manage, Support, and motivate staff to ensure they deliver consistently excellent customer service.  </w:t>
      </w:r>
    </w:p>
    <w:p w14:paraId="6D3E9480" w14:textId="28E1826A" w:rsidR="00670D18" w:rsidRDefault="00670D18" w:rsidP="00670D18">
      <w:pPr>
        <w:pStyle w:val="customhtml"/>
        <w:numPr>
          <w:ilvl w:val="0"/>
          <w:numId w:val="6"/>
        </w:numPr>
      </w:pPr>
      <w:r>
        <w:rPr>
          <w:rStyle w:val="customhtml1"/>
        </w:rPr>
        <w:t>Act as Duty Manager for the building on a rota basis, working evenings, weekends and bank holidays.  </w:t>
      </w:r>
    </w:p>
    <w:p w14:paraId="1DF9846B" w14:textId="6024347A" w:rsidR="00670D18" w:rsidRDefault="00670D18" w:rsidP="00670D18">
      <w:pPr>
        <w:pStyle w:val="customhtml"/>
        <w:numPr>
          <w:ilvl w:val="0"/>
          <w:numId w:val="7"/>
        </w:numPr>
      </w:pPr>
      <w:r>
        <w:rPr>
          <w:rStyle w:val="customhtml1"/>
        </w:rPr>
        <w:t>As part of the Duty Management team, you will be the nominated First Aider and be required to deal with any accidents or incidents that occur, ensuring that they are accurately recorded and followed up if required.  </w:t>
      </w:r>
    </w:p>
    <w:p w14:paraId="770812E2" w14:textId="2139BA6F" w:rsidR="00670D18" w:rsidRDefault="00670D18" w:rsidP="00670D18">
      <w:pPr>
        <w:pStyle w:val="customhtml"/>
        <w:numPr>
          <w:ilvl w:val="0"/>
          <w:numId w:val="8"/>
        </w:numPr>
      </w:pPr>
      <w:r>
        <w:rPr>
          <w:rStyle w:val="customhtml1"/>
        </w:rPr>
        <w:t>To support the administration of events from the contract stage through to financial settlement and customer feedback.  </w:t>
      </w:r>
    </w:p>
    <w:p w14:paraId="499C1F88" w14:textId="5E68DD26" w:rsidR="00670D18" w:rsidRDefault="00670D18" w:rsidP="00670D18">
      <w:pPr>
        <w:pStyle w:val="customhtml"/>
        <w:numPr>
          <w:ilvl w:val="0"/>
          <w:numId w:val="9"/>
        </w:numPr>
      </w:pPr>
      <w:r>
        <w:rPr>
          <w:rStyle w:val="customhtml1"/>
        </w:rPr>
        <w:t>With the team ensure all areas and their décor are maintained to a high, appealing standard and that all equipment is kept in good order.   </w:t>
      </w:r>
    </w:p>
    <w:p w14:paraId="1608958D" w14:textId="7263BF7B" w:rsidR="00670D18" w:rsidRDefault="00670D18" w:rsidP="00670D18">
      <w:pPr>
        <w:pStyle w:val="customhtml"/>
        <w:numPr>
          <w:ilvl w:val="0"/>
          <w:numId w:val="10"/>
        </w:numPr>
      </w:pPr>
      <w:r>
        <w:rPr>
          <w:rStyle w:val="customhtml1"/>
        </w:rPr>
        <w:t>Work with the Venue Manager and Venue Director and central teams to ensure all key dates are held for forthcoming events, ensuring the most profitable programme mix is delivered throughout the year  </w:t>
      </w:r>
    </w:p>
    <w:p w14:paraId="625DFD44" w14:textId="77777777" w:rsidR="00670D18" w:rsidRDefault="00670D18" w:rsidP="00670D18">
      <w:pPr>
        <w:pStyle w:val="customhtml"/>
        <w:numPr>
          <w:ilvl w:val="0"/>
          <w:numId w:val="11"/>
        </w:numPr>
      </w:pPr>
      <w:r>
        <w:rPr>
          <w:rStyle w:val="customhtml1"/>
        </w:rPr>
        <w:t>With other management colleagues, contribute as required by the Venue Manager to the formulation of the Eastbourne Theatres and Front of House business plans and budgets and the setting of annual and periodic financial and service targets and objectives for Events. </w:t>
      </w:r>
    </w:p>
    <w:p w14:paraId="4AC9F8A3" w14:textId="77777777" w:rsidR="00670D18" w:rsidRDefault="00670D18" w:rsidP="00670D18">
      <w:pPr>
        <w:pStyle w:val="customhtml"/>
      </w:pPr>
      <w:r>
        <w:rPr>
          <w:rStyle w:val="customhtml1"/>
        </w:rPr>
        <w:t> </w:t>
      </w:r>
    </w:p>
    <w:p w14:paraId="5D9B8493" w14:textId="20A39654" w:rsidR="00670D18" w:rsidRDefault="00670D18" w:rsidP="00670D18">
      <w:pPr>
        <w:pStyle w:val="customhtml"/>
        <w:numPr>
          <w:ilvl w:val="0"/>
          <w:numId w:val="12"/>
        </w:numPr>
      </w:pPr>
      <w:r>
        <w:rPr>
          <w:rStyle w:val="customhtml1"/>
        </w:rPr>
        <w:lastRenderedPageBreak/>
        <w:t>To promote the Eastbourne Theatres through a series of relevant tactical marketing activities in partnership with the Venue Marketing Executive, representing Eastbourne Theatres at key local networks as well as attending relevant forums and events  </w:t>
      </w:r>
    </w:p>
    <w:p w14:paraId="71CA4544" w14:textId="2290C0D2" w:rsidR="00670D18" w:rsidRDefault="00670D18" w:rsidP="00670D18">
      <w:pPr>
        <w:pStyle w:val="customhtml"/>
        <w:numPr>
          <w:ilvl w:val="0"/>
          <w:numId w:val="13"/>
        </w:numPr>
      </w:pPr>
      <w:r>
        <w:rPr>
          <w:rStyle w:val="customhtml1"/>
        </w:rPr>
        <w:t>To understand and have a working knowledge of all current Health and Safety legislation, Licensing regulations and Food Hygiene legislation and to be conversant with the rules contained therein.  </w:t>
      </w:r>
    </w:p>
    <w:p w14:paraId="0C26CB7A" w14:textId="6B63EAD7" w:rsidR="00670D18" w:rsidRDefault="00670D18" w:rsidP="00670D18">
      <w:pPr>
        <w:pStyle w:val="customhtml"/>
        <w:numPr>
          <w:ilvl w:val="0"/>
          <w:numId w:val="14"/>
        </w:numPr>
      </w:pPr>
      <w:r>
        <w:rPr>
          <w:rStyle w:val="customhtml1"/>
        </w:rPr>
        <w:t>In collaboration with the Venue Manager and venue administration manager, assist with recruitment and onboarding to recruitment and onboarding, to always attract and engage the best available talent. </w:t>
      </w:r>
    </w:p>
    <w:p w14:paraId="4758BB65" w14:textId="77777777" w:rsidR="00670D18" w:rsidRDefault="00670D18" w:rsidP="00670D18">
      <w:pPr>
        <w:pStyle w:val="customhtml"/>
      </w:pPr>
      <w:r>
        <w:rPr>
          <w:rStyle w:val="customhtml1"/>
        </w:rPr>
        <w:t> </w:t>
      </w:r>
    </w:p>
    <w:p w14:paraId="28CF222C" w14:textId="73353044" w:rsidR="00670D18" w:rsidRDefault="00670D18" w:rsidP="00670D18">
      <w:pPr>
        <w:pStyle w:val="customhtml"/>
      </w:pPr>
      <w:r>
        <w:rPr>
          <w:rStyle w:val="customhtml1"/>
        </w:rPr>
        <w:t>The post holder with carry out any other duties as appropriate to the post and as requested by the Venue Manager and Venue Director.   </w:t>
      </w:r>
    </w:p>
    <w:p w14:paraId="2D5EC335" w14:textId="77777777" w:rsidR="00670D18" w:rsidRDefault="00670D18" w:rsidP="00670D18">
      <w:pPr>
        <w:pStyle w:val="customhtml"/>
      </w:pPr>
      <w:r>
        <w:rPr>
          <w:rStyle w:val="customhtml1"/>
        </w:rPr>
        <w:t>This is not an exhaustive list of duties. from time to time, you may be required to undertake such alternative or additional duties which will be commensurate with your skills, experience, and capabilities. </w:t>
      </w:r>
    </w:p>
    <w:p w14:paraId="27739E33" w14:textId="77777777" w:rsidR="00670D18" w:rsidRDefault="00670D18" w:rsidP="00670D18">
      <w:pPr>
        <w:pStyle w:val="customhtml"/>
      </w:pPr>
      <w:r>
        <w:rPr>
          <w:rStyle w:val="customhtml1"/>
        </w:rPr>
        <w:t> </w:t>
      </w:r>
    </w:p>
    <w:p w14:paraId="1988CB1E" w14:textId="77777777" w:rsidR="00670D18" w:rsidRDefault="00670D18" w:rsidP="00670D18">
      <w:pPr>
        <w:pStyle w:val="customhtml"/>
      </w:pPr>
      <w:r>
        <w:rPr>
          <w:rStyle w:val="customhtml1"/>
          <w:b/>
          <w:bCs/>
        </w:rPr>
        <w:t>Trafalgar Entertainment is an equal opportunity employer. We celebrate diversity and are committed to creating an inclusive environment for all employees.</w:t>
      </w:r>
      <w:r>
        <w:rPr>
          <w:rStyle w:val="customhtml1"/>
        </w:rPr>
        <w:t> </w:t>
      </w:r>
    </w:p>
    <w:p w14:paraId="2FE50768" w14:textId="77777777" w:rsidR="00670D18" w:rsidRDefault="00670D18" w:rsidP="00670D18">
      <w:pPr>
        <w:pStyle w:val="customhtml"/>
      </w:pPr>
      <w:r>
        <w:rPr>
          <w:rStyle w:val="customhtml1"/>
          <w:b/>
          <w:bCs/>
        </w:rPr>
        <w:t>We are curious, courageous and ambitious, empowering people to challenge and innovate in pursuit of excellence.</w:t>
      </w:r>
      <w:r>
        <w:rPr>
          <w:rStyle w:val="customhtml1"/>
        </w:rPr>
        <w:t> </w:t>
      </w:r>
    </w:p>
    <w:p w14:paraId="0021C578" w14:textId="77777777" w:rsidR="00670D18" w:rsidRDefault="00670D18">
      <w:pPr>
        <w:pStyle w:val="BodyText"/>
      </w:pPr>
    </w:p>
    <w:p w14:paraId="7BF3A91A" w14:textId="77777777" w:rsidR="00EF60BC" w:rsidRDefault="00EF60BC">
      <w:pPr>
        <w:pStyle w:val="BodyText"/>
      </w:pPr>
    </w:p>
    <w:p w14:paraId="26B916DD" w14:textId="77777777" w:rsidR="00EF60BC" w:rsidRDefault="00EF60BC">
      <w:pPr>
        <w:pStyle w:val="ListParagraph"/>
        <w:rPr>
          <w:sz w:val="24"/>
        </w:rPr>
        <w:sectPr w:rsidR="00EF60BC">
          <w:type w:val="continuous"/>
          <w:pgSz w:w="11910" w:h="16840"/>
          <w:pgMar w:top="1000" w:right="1133" w:bottom="280" w:left="1133" w:header="720" w:footer="720" w:gutter="0"/>
          <w:pgBorders w:offsetFrom="page">
            <w:top w:val="single" w:sz="12" w:space="24" w:color="397E88"/>
            <w:left w:val="single" w:sz="12" w:space="24" w:color="397E88"/>
            <w:bottom w:val="single" w:sz="12" w:space="24" w:color="397E88"/>
            <w:right w:val="single" w:sz="12" w:space="24" w:color="397E88"/>
          </w:pgBorders>
          <w:cols w:space="720"/>
        </w:sectPr>
      </w:pPr>
    </w:p>
    <w:p w14:paraId="25AEE844" w14:textId="77777777" w:rsidR="00EF60BC" w:rsidRDefault="00670D18">
      <w:pPr>
        <w:pStyle w:val="ListParagraph"/>
        <w:numPr>
          <w:ilvl w:val="0"/>
          <w:numId w:val="1"/>
        </w:numPr>
        <w:tabs>
          <w:tab w:val="left" w:pos="568"/>
        </w:tabs>
        <w:spacing w:before="83" w:line="240" w:lineRule="auto"/>
        <w:rPr>
          <w:sz w:val="24"/>
        </w:rPr>
      </w:pPr>
      <w:r>
        <w:rPr>
          <w:spacing w:val="-10"/>
          <w:sz w:val="24"/>
        </w:rPr>
        <w:lastRenderedPageBreak/>
        <w:t>3</w:t>
      </w:r>
    </w:p>
    <w:p w14:paraId="4211419C" w14:textId="77777777" w:rsidR="00EF60BC" w:rsidRDefault="00670D18">
      <w:pPr>
        <w:pStyle w:val="ListParagraph"/>
        <w:numPr>
          <w:ilvl w:val="0"/>
          <w:numId w:val="1"/>
        </w:numPr>
        <w:tabs>
          <w:tab w:val="left" w:pos="568"/>
        </w:tabs>
        <w:rPr>
          <w:sz w:val="24"/>
        </w:rPr>
      </w:pPr>
      <w:r>
        <w:rPr>
          <w:spacing w:val="-10"/>
          <w:sz w:val="24"/>
        </w:rPr>
        <w:t>4</w:t>
      </w:r>
    </w:p>
    <w:p w14:paraId="2B0ECD66" w14:textId="77777777" w:rsidR="00EF60BC" w:rsidRDefault="00670D18">
      <w:pPr>
        <w:pStyle w:val="ListParagraph"/>
        <w:numPr>
          <w:ilvl w:val="0"/>
          <w:numId w:val="1"/>
        </w:numPr>
        <w:tabs>
          <w:tab w:val="left" w:pos="568"/>
        </w:tabs>
        <w:rPr>
          <w:sz w:val="24"/>
        </w:rPr>
      </w:pPr>
      <w:r>
        <w:rPr>
          <w:spacing w:val="-10"/>
          <w:sz w:val="24"/>
        </w:rPr>
        <w:t>5</w:t>
      </w:r>
    </w:p>
    <w:p w14:paraId="71EA7FB8" w14:textId="77777777" w:rsidR="00EF60BC" w:rsidRDefault="00670D18">
      <w:pPr>
        <w:pStyle w:val="ListParagraph"/>
        <w:numPr>
          <w:ilvl w:val="0"/>
          <w:numId w:val="1"/>
        </w:numPr>
        <w:tabs>
          <w:tab w:val="left" w:pos="568"/>
        </w:tabs>
        <w:spacing w:before="1" w:line="240" w:lineRule="auto"/>
        <w:rPr>
          <w:sz w:val="24"/>
        </w:rPr>
      </w:pPr>
      <w:r>
        <w:rPr>
          <w:spacing w:val="-10"/>
          <w:sz w:val="24"/>
        </w:rPr>
        <w:t>6</w:t>
      </w:r>
    </w:p>
    <w:p w14:paraId="4C32A27D" w14:textId="77777777" w:rsidR="00EF60BC" w:rsidRDefault="00EF60BC">
      <w:pPr>
        <w:pStyle w:val="BodyText"/>
      </w:pPr>
    </w:p>
    <w:p w14:paraId="4D907DEF" w14:textId="77777777" w:rsidR="00EF60BC" w:rsidRDefault="00EF60BC">
      <w:pPr>
        <w:pStyle w:val="BodyText"/>
      </w:pPr>
    </w:p>
    <w:p w14:paraId="3B3C2293" w14:textId="77777777" w:rsidR="00EF60BC" w:rsidRDefault="00EF60BC">
      <w:pPr>
        <w:pStyle w:val="BodyText"/>
        <w:spacing w:before="23"/>
      </w:pPr>
    </w:p>
    <w:p w14:paraId="0D0738B2" w14:textId="77777777" w:rsidR="00EF60BC" w:rsidRDefault="00670D18">
      <w:pPr>
        <w:pStyle w:val="BodyText"/>
        <w:ind w:left="142" w:right="128"/>
      </w:pPr>
      <w:r>
        <w:t>Trafalgar Entertainment is an equal opportunity employer. We celebrate diversity and are committed to creating an inclusive environment for all employees. We welcome applications from</w:t>
      </w:r>
      <w:r>
        <w:rPr>
          <w:spacing w:val="-3"/>
        </w:rPr>
        <w:t xml:space="preserve"> </w:t>
      </w:r>
      <w:r>
        <w:t>people</w:t>
      </w:r>
      <w:r>
        <w:rPr>
          <w:spacing w:val="-4"/>
        </w:rPr>
        <w:t xml:space="preserve"> </w:t>
      </w:r>
      <w:r>
        <w:t>in</w:t>
      </w:r>
      <w:r>
        <w:rPr>
          <w:spacing w:val="-4"/>
        </w:rPr>
        <w:t xml:space="preserve"> </w:t>
      </w:r>
      <w:r>
        <w:t>groups</w:t>
      </w:r>
      <w:r>
        <w:rPr>
          <w:spacing w:val="-4"/>
        </w:rPr>
        <w:t xml:space="preserve"> </w:t>
      </w:r>
      <w:r>
        <w:t>where</w:t>
      </w:r>
      <w:r>
        <w:rPr>
          <w:spacing w:val="-3"/>
        </w:rPr>
        <w:t xml:space="preserve"> </w:t>
      </w:r>
      <w:r>
        <w:t>we</w:t>
      </w:r>
      <w:r>
        <w:rPr>
          <w:spacing w:val="-3"/>
        </w:rPr>
        <w:t xml:space="preserve"> </w:t>
      </w:r>
      <w:r>
        <w:t>are</w:t>
      </w:r>
      <w:r>
        <w:rPr>
          <w:spacing w:val="-4"/>
        </w:rPr>
        <w:t xml:space="preserve"> </w:t>
      </w:r>
      <w:r>
        <w:t>under-represented,</w:t>
      </w:r>
      <w:r>
        <w:rPr>
          <w:spacing w:val="-4"/>
        </w:rPr>
        <w:t xml:space="preserve"> </w:t>
      </w:r>
      <w:r>
        <w:t>for</w:t>
      </w:r>
      <w:r>
        <w:rPr>
          <w:spacing w:val="-5"/>
        </w:rPr>
        <w:t xml:space="preserve"> </w:t>
      </w:r>
      <w:r>
        <w:t>example</w:t>
      </w:r>
      <w:r>
        <w:rPr>
          <w:spacing w:val="-3"/>
        </w:rPr>
        <w:t xml:space="preserve"> </w:t>
      </w:r>
      <w:r>
        <w:t>people</w:t>
      </w:r>
      <w:r>
        <w:rPr>
          <w:spacing w:val="-3"/>
        </w:rPr>
        <w:t xml:space="preserve"> </w:t>
      </w:r>
      <w:r>
        <w:t>with</w:t>
      </w:r>
      <w:r>
        <w:rPr>
          <w:spacing w:val="-4"/>
        </w:rPr>
        <w:t xml:space="preserve"> </w:t>
      </w:r>
      <w:r>
        <w:t>disabilities, from minority ethnic groups, older returners and people who are neurodivergent.</w:t>
      </w:r>
    </w:p>
    <w:p w14:paraId="6916CF97" w14:textId="77777777" w:rsidR="00EF60BC" w:rsidRDefault="00EF60BC">
      <w:pPr>
        <w:pStyle w:val="BodyText"/>
      </w:pPr>
    </w:p>
    <w:p w14:paraId="2B26C646" w14:textId="77777777" w:rsidR="00EF60BC" w:rsidRDefault="00670D18">
      <w:pPr>
        <w:pStyle w:val="BodyText"/>
        <w:ind w:left="142"/>
      </w:pPr>
      <w:r>
        <w:t>This</w:t>
      </w:r>
      <w:r>
        <w:rPr>
          <w:spacing w:val="-3"/>
        </w:rPr>
        <w:t xml:space="preserve"> </w:t>
      </w:r>
      <w:r>
        <w:t>role</w:t>
      </w:r>
      <w:r>
        <w:rPr>
          <w:spacing w:val="-2"/>
        </w:rPr>
        <w:t xml:space="preserve"> </w:t>
      </w:r>
      <w:r>
        <w:t>may</w:t>
      </w:r>
      <w:r>
        <w:rPr>
          <w:spacing w:val="-2"/>
        </w:rPr>
        <w:t xml:space="preserve"> </w:t>
      </w:r>
      <w:r>
        <w:t>be</w:t>
      </w:r>
      <w:r>
        <w:rPr>
          <w:spacing w:val="-2"/>
        </w:rPr>
        <w:t xml:space="preserve"> </w:t>
      </w:r>
      <w:r>
        <w:t>subject</w:t>
      </w:r>
      <w:r>
        <w:rPr>
          <w:spacing w:val="-4"/>
        </w:rPr>
        <w:t xml:space="preserve"> </w:t>
      </w:r>
      <w:r>
        <w:t>to</w:t>
      </w:r>
      <w:r>
        <w:rPr>
          <w:spacing w:val="-2"/>
        </w:rPr>
        <w:t xml:space="preserve"> </w:t>
      </w:r>
      <w:r>
        <w:t>a</w:t>
      </w:r>
      <w:r>
        <w:rPr>
          <w:spacing w:val="-3"/>
        </w:rPr>
        <w:t xml:space="preserve"> </w:t>
      </w:r>
      <w:r>
        <w:t>Disclosure</w:t>
      </w:r>
      <w:r>
        <w:rPr>
          <w:spacing w:val="-2"/>
        </w:rPr>
        <w:t xml:space="preserve"> </w:t>
      </w:r>
      <w:r>
        <w:t>and</w:t>
      </w:r>
      <w:r>
        <w:rPr>
          <w:spacing w:val="-3"/>
        </w:rPr>
        <w:t xml:space="preserve"> </w:t>
      </w:r>
      <w:r>
        <w:t>Barring</w:t>
      </w:r>
      <w:r>
        <w:rPr>
          <w:spacing w:val="-3"/>
        </w:rPr>
        <w:t xml:space="preserve"> </w:t>
      </w:r>
      <w:r>
        <w:t>Service</w:t>
      </w:r>
      <w:r>
        <w:rPr>
          <w:spacing w:val="-2"/>
        </w:rPr>
        <w:t xml:space="preserve"> </w:t>
      </w:r>
      <w:r>
        <w:t>(DBS)</w:t>
      </w:r>
      <w:r>
        <w:rPr>
          <w:spacing w:val="-2"/>
        </w:rPr>
        <w:t xml:space="preserve"> </w:t>
      </w:r>
      <w:r>
        <w:t>check</w:t>
      </w:r>
      <w:r>
        <w:rPr>
          <w:spacing w:val="-4"/>
        </w:rPr>
        <w:t xml:space="preserve"> </w:t>
      </w:r>
      <w:r>
        <w:t>or</w:t>
      </w:r>
      <w:r>
        <w:rPr>
          <w:spacing w:val="-2"/>
        </w:rPr>
        <w:t xml:space="preserve"> </w:t>
      </w:r>
      <w:r>
        <w:t>other</w:t>
      </w:r>
      <w:r>
        <w:rPr>
          <w:spacing w:val="-2"/>
        </w:rPr>
        <w:t xml:space="preserve"> </w:t>
      </w:r>
      <w:r>
        <w:t>security screening, depending on the specific requirements of the position.</w:t>
      </w:r>
    </w:p>
    <w:p w14:paraId="09912CEC" w14:textId="77777777" w:rsidR="00EF60BC" w:rsidRDefault="00670D18">
      <w:pPr>
        <w:pStyle w:val="BodyText"/>
        <w:ind w:left="142"/>
      </w:pPr>
      <w:r>
        <w:t>We</w:t>
      </w:r>
      <w:r>
        <w:rPr>
          <w:spacing w:val="-3"/>
        </w:rPr>
        <w:t xml:space="preserve"> </w:t>
      </w:r>
      <w:r>
        <w:t>are</w:t>
      </w:r>
      <w:r>
        <w:rPr>
          <w:spacing w:val="-4"/>
        </w:rPr>
        <w:t xml:space="preserve"> </w:t>
      </w:r>
      <w:r>
        <w:t>curious,</w:t>
      </w:r>
      <w:r>
        <w:rPr>
          <w:spacing w:val="-4"/>
        </w:rPr>
        <w:t xml:space="preserve"> </w:t>
      </w:r>
      <w:r>
        <w:t>courageous,</w:t>
      </w:r>
      <w:r>
        <w:rPr>
          <w:spacing w:val="-4"/>
        </w:rPr>
        <w:t xml:space="preserve"> </w:t>
      </w:r>
      <w:r>
        <w:t>and</w:t>
      </w:r>
      <w:r>
        <w:rPr>
          <w:spacing w:val="-4"/>
        </w:rPr>
        <w:t xml:space="preserve"> </w:t>
      </w:r>
      <w:r>
        <w:t>ambitious,</w:t>
      </w:r>
      <w:r>
        <w:rPr>
          <w:spacing w:val="-4"/>
        </w:rPr>
        <w:t xml:space="preserve"> </w:t>
      </w:r>
      <w:r>
        <w:t>empowering</w:t>
      </w:r>
      <w:r>
        <w:rPr>
          <w:spacing w:val="-4"/>
        </w:rPr>
        <w:t xml:space="preserve"> </w:t>
      </w:r>
      <w:r>
        <w:t>people</w:t>
      </w:r>
      <w:r>
        <w:rPr>
          <w:spacing w:val="-3"/>
        </w:rPr>
        <w:t xml:space="preserve"> </w:t>
      </w:r>
      <w:r>
        <w:t>to</w:t>
      </w:r>
      <w:r>
        <w:rPr>
          <w:spacing w:val="-3"/>
        </w:rPr>
        <w:t xml:space="preserve"> </w:t>
      </w:r>
      <w:r>
        <w:t>challenge</w:t>
      </w:r>
      <w:r>
        <w:rPr>
          <w:spacing w:val="-3"/>
        </w:rPr>
        <w:t xml:space="preserve"> </w:t>
      </w:r>
      <w:r>
        <w:t>and</w:t>
      </w:r>
      <w:r>
        <w:rPr>
          <w:spacing w:val="-4"/>
        </w:rPr>
        <w:t xml:space="preserve"> </w:t>
      </w:r>
      <w:r>
        <w:t>innovate</w:t>
      </w:r>
      <w:r>
        <w:rPr>
          <w:spacing w:val="-3"/>
        </w:rPr>
        <w:t xml:space="preserve"> </w:t>
      </w:r>
      <w:r>
        <w:t>in pursuit of excellence.</w:t>
      </w:r>
    </w:p>
    <w:p w14:paraId="217503C5" w14:textId="77777777" w:rsidR="00EF60BC" w:rsidRDefault="00670D18">
      <w:pPr>
        <w:pStyle w:val="BodyText"/>
        <w:spacing w:before="293" w:line="259" w:lineRule="auto"/>
        <w:ind w:left="142" w:right="128"/>
      </w:pPr>
      <w:r>
        <w:t>This Job Description is not an exhaustive description of your duties. You will be required to adopt a flexible approach to your role and responsibilities. From time to time, you may be required</w:t>
      </w:r>
      <w:r>
        <w:rPr>
          <w:spacing w:val="-3"/>
        </w:rPr>
        <w:t xml:space="preserve"> </w:t>
      </w:r>
      <w:r>
        <w:t>to</w:t>
      </w:r>
      <w:r>
        <w:rPr>
          <w:spacing w:val="-3"/>
        </w:rPr>
        <w:t xml:space="preserve"> </w:t>
      </w:r>
      <w:r>
        <w:t>undertake</w:t>
      </w:r>
      <w:r>
        <w:rPr>
          <w:spacing w:val="-2"/>
        </w:rPr>
        <w:t xml:space="preserve"> </w:t>
      </w:r>
      <w:r>
        <w:t>such</w:t>
      </w:r>
      <w:r>
        <w:rPr>
          <w:spacing w:val="-3"/>
        </w:rPr>
        <w:t xml:space="preserve"> </w:t>
      </w:r>
      <w:r>
        <w:t>alternative</w:t>
      </w:r>
      <w:r>
        <w:rPr>
          <w:spacing w:val="-2"/>
        </w:rPr>
        <w:t xml:space="preserve"> </w:t>
      </w:r>
      <w:r>
        <w:t>or</w:t>
      </w:r>
      <w:r>
        <w:rPr>
          <w:spacing w:val="-2"/>
        </w:rPr>
        <w:t xml:space="preserve"> </w:t>
      </w:r>
      <w:r>
        <w:t>additional</w:t>
      </w:r>
      <w:r>
        <w:rPr>
          <w:spacing w:val="-3"/>
        </w:rPr>
        <w:t xml:space="preserve"> </w:t>
      </w:r>
      <w:r>
        <w:t>duties</w:t>
      </w:r>
      <w:r>
        <w:rPr>
          <w:spacing w:val="-4"/>
        </w:rPr>
        <w:t xml:space="preserve"> </w:t>
      </w:r>
      <w:r>
        <w:t>as</w:t>
      </w:r>
      <w:r>
        <w:rPr>
          <w:spacing w:val="-3"/>
        </w:rPr>
        <w:t xml:space="preserve"> </w:t>
      </w:r>
      <w:r>
        <w:t>may</w:t>
      </w:r>
      <w:r>
        <w:rPr>
          <w:spacing w:val="-2"/>
        </w:rPr>
        <w:t xml:space="preserve"> </w:t>
      </w:r>
      <w:r>
        <w:t>be</w:t>
      </w:r>
      <w:r>
        <w:rPr>
          <w:spacing w:val="-2"/>
        </w:rPr>
        <w:t xml:space="preserve"> </w:t>
      </w:r>
      <w:r>
        <w:t>commensurate</w:t>
      </w:r>
      <w:r>
        <w:rPr>
          <w:spacing w:val="-2"/>
        </w:rPr>
        <w:t xml:space="preserve"> </w:t>
      </w:r>
      <w:r>
        <w:t>with</w:t>
      </w:r>
      <w:r>
        <w:rPr>
          <w:spacing w:val="-3"/>
        </w:rPr>
        <w:t xml:space="preserve"> </w:t>
      </w:r>
      <w:r>
        <w:t>your skills, experience, and capabilities.</w:t>
      </w:r>
    </w:p>
    <w:sectPr w:rsidR="00EF60BC">
      <w:pgSz w:w="11910" w:h="16840"/>
      <w:pgMar w:top="900" w:right="1133" w:bottom="280" w:left="1133" w:header="720" w:footer="720" w:gutter="0"/>
      <w:pgBorders w:offsetFrom="page">
        <w:top w:val="single" w:sz="12" w:space="24" w:color="397E88"/>
        <w:left w:val="single" w:sz="12" w:space="24" w:color="397E88"/>
        <w:bottom w:val="single" w:sz="12" w:space="24" w:color="397E88"/>
        <w:right w:val="single" w:sz="12" w:space="24" w:color="397E88"/>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5C9F"/>
    <w:multiLevelType w:val="multilevel"/>
    <w:tmpl w:val="F31C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919C9"/>
    <w:multiLevelType w:val="multilevel"/>
    <w:tmpl w:val="C53A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E4408"/>
    <w:multiLevelType w:val="multilevel"/>
    <w:tmpl w:val="334E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C097C"/>
    <w:multiLevelType w:val="multilevel"/>
    <w:tmpl w:val="F8EE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C2215E"/>
    <w:multiLevelType w:val="multilevel"/>
    <w:tmpl w:val="A8B8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739CD"/>
    <w:multiLevelType w:val="multilevel"/>
    <w:tmpl w:val="57F2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F386C"/>
    <w:multiLevelType w:val="multilevel"/>
    <w:tmpl w:val="A866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F00613"/>
    <w:multiLevelType w:val="multilevel"/>
    <w:tmpl w:val="57CE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4A57F8"/>
    <w:multiLevelType w:val="multilevel"/>
    <w:tmpl w:val="2390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8A0657"/>
    <w:multiLevelType w:val="hybridMultilevel"/>
    <w:tmpl w:val="CB4E2B48"/>
    <w:lvl w:ilvl="0" w:tplc="C2ACEE98">
      <w:numFmt w:val="bullet"/>
      <w:lvlText w:val=""/>
      <w:lvlJc w:val="left"/>
      <w:pPr>
        <w:ind w:left="568" w:hanging="360"/>
      </w:pPr>
      <w:rPr>
        <w:rFonts w:ascii="Symbol" w:eastAsia="Symbol" w:hAnsi="Symbol" w:cs="Symbol" w:hint="default"/>
        <w:b w:val="0"/>
        <w:bCs w:val="0"/>
        <w:i w:val="0"/>
        <w:iCs w:val="0"/>
        <w:spacing w:val="0"/>
        <w:w w:val="100"/>
        <w:sz w:val="24"/>
        <w:szCs w:val="24"/>
        <w:lang w:val="en-US" w:eastAsia="en-US" w:bidi="ar-SA"/>
      </w:rPr>
    </w:lvl>
    <w:lvl w:ilvl="1" w:tplc="C7D0F564">
      <w:numFmt w:val="bullet"/>
      <w:lvlText w:val="•"/>
      <w:lvlJc w:val="left"/>
      <w:pPr>
        <w:ind w:left="1468" w:hanging="360"/>
      </w:pPr>
      <w:rPr>
        <w:rFonts w:hint="default"/>
        <w:lang w:val="en-US" w:eastAsia="en-US" w:bidi="ar-SA"/>
      </w:rPr>
    </w:lvl>
    <w:lvl w:ilvl="2" w:tplc="9070AD28">
      <w:numFmt w:val="bullet"/>
      <w:lvlText w:val="•"/>
      <w:lvlJc w:val="left"/>
      <w:pPr>
        <w:ind w:left="2376" w:hanging="360"/>
      </w:pPr>
      <w:rPr>
        <w:rFonts w:hint="default"/>
        <w:lang w:val="en-US" w:eastAsia="en-US" w:bidi="ar-SA"/>
      </w:rPr>
    </w:lvl>
    <w:lvl w:ilvl="3" w:tplc="6530596C">
      <w:numFmt w:val="bullet"/>
      <w:lvlText w:val="•"/>
      <w:lvlJc w:val="left"/>
      <w:pPr>
        <w:ind w:left="3284" w:hanging="360"/>
      </w:pPr>
      <w:rPr>
        <w:rFonts w:hint="default"/>
        <w:lang w:val="en-US" w:eastAsia="en-US" w:bidi="ar-SA"/>
      </w:rPr>
    </w:lvl>
    <w:lvl w:ilvl="4" w:tplc="0ACA5042">
      <w:numFmt w:val="bullet"/>
      <w:lvlText w:val="•"/>
      <w:lvlJc w:val="left"/>
      <w:pPr>
        <w:ind w:left="4192" w:hanging="360"/>
      </w:pPr>
      <w:rPr>
        <w:rFonts w:hint="default"/>
        <w:lang w:val="en-US" w:eastAsia="en-US" w:bidi="ar-SA"/>
      </w:rPr>
    </w:lvl>
    <w:lvl w:ilvl="5" w:tplc="7A50B074">
      <w:numFmt w:val="bullet"/>
      <w:lvlText w:val="•"/>
      <w:lvlJc w:val="left"/>
      <w:pPr>
        <w:ind w:left="5100" w:hanging="360"/>
      </w:pPr>
      <w:rPr>
        <w:rFonts w:hint="default"/>
        <w:lang w:val="en-US" w:eastAsia="en-US" w:bidi="ar-SA"/>
      </w:rPr>
    </w:lvl>
    <w:lvl w:ilvl="6" w:tplc="EB5CC964">
      <w:numFmt w:val="bullet"/>
      <w:lvlText w:val="•"/>
      <w:lvlJc w:val="left"/>
      <w:pPr>
        <w:ind w:left="6008" w:hanging="360"/>
      </w:pPr>
      <w:rPr>
        <w:rFonts w:hint="default"/>
        <w:lang w:val="en-US" w:eastAsia="en-US" w:bidi="ar-SA"/>
      </w:rPr>
    </w:lvl>
    <w:lvl w:ilvl="7" w:tplc="7B084DE6">
      <w:numFmt w:val="bullet"/>
      <w:lvlText w:val="•"/>
      <w:lvlJc w:val="left"/>
      <w:pPr>
        <w:ind w:left="6916" w:hanging="360"/>
      </w:pPr>
      <w:rPr>
        <w:rFonts w:hint="default"/>
        <w:lang w:val="en-US" w:eastAsia="en-US" w:bidi="ar-SA"/>
      </w:rPr>
    </w:lvl>
    <w:lvl w:ilvl="8" w:tplc="C28060B0">
      <w:numFmt w:val="bullet"/>
      <w:lvlText w:val="•"/>
      <w:lvlJc w:val="left"/>
      <w:pPr>
        <w:ind w:left="7824" w:hanging="360"/>
      </w:pPr>
      <w:rPr>
        <w:rFonts w:hint="default"/>
        <w:lang w:val="en-US" w:eastAsia="en-US" w:bidi="ar-SA"/>
      </w:rPr>
    </w:lvl>
  </w:abstractNum>
  <w:abstractNum w:abstractNumId="10" w15:restartNumberingAfterBreak="0">
    <w:nsid w:val="690D528E"/>
    <w:multiLevelType w:val="multilevel"/>
    <w:tmpl w:val="8E06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02DA0"/>
    <w:multiLevelType w:val="multilevel"/>
    <w:tmpl w:val="37E4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487799"/>
    <w:multiLevelType w:val="multilevel"/>
    <w:tmpl w:val="E584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5E5EC6"/>
    <w:multiLevelType w:val="multilevel"/>
    <w:tmpl w:val="304E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91272">
    <w:abstractNumId w:val="9"/>
  </w:num>
  <w:num w:numId="2" w16cid:durableId="1279986994">
    <w:abstractNumId w:val="2"/>
  </w:num>
  <w:num w:numId="3" w16cid:durableId="1253508490">
    <w:abstractNumId w:val="13"/>
  </w:num>
  <w:num w:numId="4" w16cid:durableId="351810867">
    <w:abstractNumId w:val="4"/>
  </w:num>
  <w:num w:numId="5" w16cid:durableId="531379315">
    <w:abstractNumId w:val="3"/>
  </w:num>
  <w:num w:numId="6" w16cid:durableId="2113165470">
    <w:abstractNumId w:val="8"/>
  </w:num>
  <w:num w:numId="7" w16cid:durableId="219559323">
    <w:abstractNumId w:val="10"/>
  </w:num>
  <w:num w:numId="8" w16cid:durableId="644317039">
    <w:abstractNumId w:val="5"/>
  </w:num>
  <w:num w:numId="9" w16cid:durableId="1575121722">
    <w:abstractNumId w:val="1"/>
  </w:num>
  <w:num w:numId="10" w16cid:durableId="2139642701">
    <w:abstractNumId w:val="7"/>
  </w:num>
  <w:num w:numId="11" w16cid:durableId="1426226371">
    <w:abstractNumId w:val="11"/>
  </w:num>
  <w:num w:numId="12" w16cid:durableId="1063452707">
    <w:abstractNumId w:val="0"/>
  </w:num>
  <w:num w:numId="13" w16cid:durableId="1512600321">
    <w:abstractNumId w:val="12"/>
  </w:num>
  <w:num w:numId="14" w16cid:durableId="286620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BC"/>
    <w:rsid w:val="00670D18"/>
    <w:rsid w:val="00897D91"/>
    <w:rsid w:val="00A262B3"/>
    <w:rsid w:val="00EF6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3533"/>
  <w15:docId w15:val="{1EB714C5-C827-48BC-92A7-44FD7A15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305" w:lineRule="exact"/>
      <w:ind w:left="568" w:hanging="360"/>
    </w:pPr>
  </w:style>
  <w:style w:type="paragraph" w:customStyle="1" w:styleId="TableParagraph">
    <w:name w:val="Table Paragraph"/>
    <w:basedOn w:val="Normal"/>
    <w:uiPriority w:val="1"/>
    <w:qFormat/>
  </w:style>
  <w:style w:type="paragraph" w:customStyle="1" w:styleId="customhtml">
    <w:name w:val="customhtml"/>
    <w:basedOn w:val="Normal"/>
    <w:rsid w:val="00670D1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ustomhtml1">
    <w:name w:val="customhtml1"/>
    <w:basedOn w:val="DefaultParagraphFont"/>
    <w:rsid w:val="00670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CC8EAEECBB74791A19CDBE906131D" ma:contentTypeVersion="11" ma:contentTypeDescription="Create a new document." ma:contentTypeScope="" ma:versionID="e82466ac87df24cc354e495d98d34fd5">
  <xsd:schema xmlns:xsd="http://www.w3.org/2001/XMLSchema" xmlns:xs="http://www.w3.org/2001/XMLSchema" xmlns:p="http://schemas.microsoft.com/office/2006/metadata/properties" xmlns:ns2="8cb73af1-e7e2-430b-a7fe-ef424c2991b0" xmlns:ns3="884656dd-2229-46c8-8083-f5f73cfad9b0" targetNamespace="http://schemas.microsoft.com/office/2006/metadata/properties" ma:root="true" ma:fieldsID="d08f87a8720914676d950a1dd7b272a8" ns2:_="" ns3:_="">
    <xsd:import namespace="8cb73af1-e7e2-430b-a7fe-ef424c2991b0"/>
    <xsd:import namespace="884656dd-2229-46c8-8083-f5f73cfad9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73af1-e7e2-430b-a7fe-ef424c299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656dd-2229-46c8-8083-f5f73cfad9b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f64b3-5534-4e0a-a124-351ddb8c1943}" ma:internalName="TaxCatchAll" ma:showField="CatchAllData" ma:web="884656dd-2229-46c8-8083-f5f73cfad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b73af1-e7e2-430b-a7fe-ef424c2991b0">
      <Terms xmlns="http://schemas.microsoft.com/office/infopath/2007/PartnerControls"/>
    </lcf76f155ced4ddcb4097134ff3c332f>
    <TaxCatchAll xmlns="884656dd-2229-46c8-8083-f5f73cfad9b0" xsi:nil="true"/>
  </documentManagement>
</p:properties>
</file>

<file path=customXml/itemProps1.xml><?xml version="1.0" encoding="utf-8"?>
<ds:datastoreItem xmlns:ds="http://schemas.openxmlformats.org/officeDocument/2006/customXml" ds:itemID="{7238E332-4DD3-4992-8880-238BF7768158}"/>
</file>

<file path=customXml/itemProps2.xml><?xml version="1.0" encoding="utf-8"?>
<ds:datastoreItem xmlns:ds="http://schemas.openxmlformats.org/officeDocument/2006/customXml" ds:itemID="{F57A0367-F905-44C4-8F81-950728C81099}"/>
</file>

<file path=customXml/itemProps3.xml><?xml version="1.0" encoding="utf-8"?>
<ds:datastoreItem xmlns:ds="http://schemas.openxmlformats.org/officeDocument/2006/customXml" ds:itemID="{7C000663-1F6A-44CF-B776-F9D14DE99C27}"/>
</file>

<file path=docProps/app.xml><?xml version="1.0" encoding="utf-8"?>
<Properties xmlns="http://schemas.openxmlformats.org/officeDocument/2006/extended-properties" xmlns:vt="http://schemas.openxmlformats.org/officeDocument/2006/docPropsVTypes">
  <Template>Normal</Template>
  <TotalTime>3</TotalTime>
  <Pages>4</Pages>
  <Words>1050</Words>
  <Characters>5985</Characters>
  <Application>Microsoft Office Word</Application>
  <DocSecurity>0</DocSecurity>
  <Lines>49</Lines>
  <Paragraphs>14</Paragraphs>
  <ScaleCrop>false</ScaleCrop>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Cunningham</dc:creator>
  <cp:lastModifiedBy>Majella Cunningham</cp:lastModifiedBy>
  <cp:revision>2</cp:revision>
  <dcterms:created xsi:type="dcterms:W3CDTF">2026-06-16T14:07:00Z</dcterms:created>
  <dcterms:modified xsi:type="dcterms:W3CDTF">2026-06-16T14:07:00Z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0x010100302CC8EAEECBB74791A19CDBE906131D</vt:lpwstr>
  </property>
  <property fmtid="{D5CDD505-2E9C-101B-9397-08002B2CF9AE}" pid="3" name="Created">
    <vt:filetime>2025-11-27T00:00:00Z</vt:filetime>
  </property>
  <property fmtid="{D5CDD505-2E9C-101B-9397-08002B2CF9AE}" pid="4" name="Creator">
    <vt:lpwstr>Acrobat PDFMaker 25 for Word</vt:lpwstr>
  </property>
  <property fmtid="{D5CDD505-2E9C-101B-9397-08002B2CF9AE}" pid="5" name="GrammarlyDocumentId">
    <vt:lpwstr>da9bcca7-3d4d-42ed-a3c5-10b20824cbb1</vt:lpwstr>
  </property>
  <property fmtid="{D5CDD505-2E9C-101B-9397-08002B2CF9AE}" pid="6" name="LastSaved">
    <vt:filetime>2026-06-01T00:00:00Z</vt:filetime>
  </property>
  <property fmtid="{D5CDD505-2E9C-101B-9397-08002B2CF9AE}" pid="7" name="MediaServiceImageTags">
    <vt:lpwstr/>
  </property>
  <property fmtid="{D5CDD505-2E9C-101B-9397-08002B2CF9AE}" pid="8" name="Producer">
    <vt:lpwstr>Adobe PDF Library 25.1.201</vt:lpwstr>
  </property>
  <property fmtid="{D5CDD505-2E9C-101B-9397-08002B2CF9AE}" pid="9" name="SourceModified">
    <vt:lpwstr/>
  </property>
</Properties>
</file>