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18DFC" w14:textId="29DC3C95" w:rsidR="00EF60BC" w:rsidRPr="001654CF" w:rsidRDefault="00A262B3">
      <w:pPr>
        <w:pStyle w:val="BodyText"/>
        <w:rPr>
          <w:rFonts w:ascii="Times New Roman"/>
        </w:rPr>
      </w:pPr>
      <w:r w:rsidRPr="001654CF">
        <w:rPr>
          <w:noProof/>
        </w:rPr>
        <mc:AlternateContent>
          <mc:Choice Requires="wpg">
            <w:drawing>
              <wp:anchor distT="0" distB="0" distL="0" distR="0" simplePos="0" relativeHeight="15728640" behindDoc="0" locked="0" layoutInCell="1" allowOverlap="1" wp14:anchorId="211E7296" wp14:editId="281ED40B">
                <wp:simplePos x="0" y="0"/>
                <wp:positionH relativeFrom="page">
                  <wp:posOffset>809625</wp:posOffset>
                </wp:positionH>
                <wp:positionV relativeFrom="paragraph">
                  <wp:posOffset>-6350</wp:posOffset>
                </wp:positionV>
                <wp:extent cx="5939790" cy="815061"/>
                <wp:effectExtent l="0" t="0" r="3810" b="444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9790" cy="815061"/>
                          <a:chOff x="0" y="0"/>
                          <a:chExt cx="5939790" cy="815340"/>
                        </a:xfrm>
                      </wpg:grpSpPr>
                      <wps:wsp>
                        <wps:cNvPr id="2" name="Graphic 2"/>
                        <wps:cNvSpPr/>
                        <wps:spPr>
                          <a:xfrm>
                            <a:off x="0" y="0"/>
                            <a:ext cx="5939790" cy="815340"/>
                          </a:xfrm>
                          <a:custGeom>
                            <a:avLst/>
                            <a:gdLst/>
                            <a:ahLst/>
                            <a:cxnLst/>
                            <a:rect l="l" t="t" r="r" b="b"/>
                            <a:pathLst>
                              <a:path w="5939790" h="815340">
                                <a:moveTo>
                                  <a:pt x="5939789" y="0"/>
                                </a:moveTo>
                                <a:lnTo>
                                  <a:pt x="0" y="0"/>
                                </a:lnTo>
                                <a:lnTo>
                                  <a:pt x="0" y="815340"/>
                                </a:lnTo>
                                <a:lnTo>
                                  <a:pt x="5939789" y="815340"/>
                                </a:lnTo>
                                <a:lnTo>
                                  <a:pt x="5939789" y="0"/>
                                </a:lnTo>
                                <a:close/>
                              </a:path>
                            </a:pathLst>
                          </a:custGeom>
                          <a:solidFill>
                            <a:srgbClr val="001F3B"/>
                          </a:solidFill>
                        </wps:spPr>
                        <wps:bodyPr wrap="square" lIns="0" tIns="0" rIns="0" bIns="0" rtlCol="0">
                          <a:prstTxWarp prst="textNoShape">
                            <a:avLst/>
                          </a:prstTxWarp>
                          <a:noAutofit/>
                        </wps:bodyPr>
                      </wps:wsp>
                      <wps:wsp>
                        <wps:cNvPr id="3" name="Graphic 3"/>
                        <wps:cNvSpPr/>
                        <wps:spPr>
                          <a:xfrm>
                            <a:off x="2965704" y="315111"/>
                            <a:ext cx="6350" cy="186055"/>
                          </a:xfrm>
                          <a:custGeom>
                            <a:avLst/>
                            <a:gdLst/>
                            <a:ahLst/>
                            <a:cxnLst/>
                            <a:rect l="l" t="t" r="r" b="b"/>
                            <a:pathLst>
                              <a:path w="6350" h="186055">
                                <a:moveTo>
                                  <a:pt x="6108" y="184404"/>
                                </a:moveTo>
                                <a:lnTo>
                                  <a:pt x="3822" y="184404"/>
                                </a:lnTo>
                                <a:lnTo>
                                  <a:pt x="3822" y="1536"/>
                                </a:lnTo>
                                <a:lnTo>
                                  <a:pt x="2286" y="1536"/>
                                </a:lnTo>
                                <a:lnTo>
                                  <a:pt x="2286" y="184404"/>
                                </a:lnTo>
                                <a:lnTo>
                                  <a:pt x="0" y="184404"/>
                                </a:lnTo>
                                <a:lnTo>
                                  <a:pt x="0" y="185928"/>
                                </a:lnTo>
                                <a:lnTo>
                                  <a:pt x="2286" y="185928"/>
                                </a:lnTo>
                                <a:lnTo>
                                  <a:pt x="3822" y="185928"/>
                                </a:lnTo>
                                <a:lnTo>
                                  <a:pt x="6108" y="185928"/>
                                </a:lnTo>
                                <a:lnTo>
                                  <a:pt x="6108" y="184404"/>
                                </a:lnTo>
                                <a:close/>
                              </a:path>
                              <a:path w="6350" h="186055">
                                <a:moveTo>
                                  <a:pt x="6108" y="0"/>
                                </a:moveTo>
                                <a:lnTo>
                                  <a:pt x="3822" y="0"/>
                                </a:lnTo>
                                <a:lnTo>
                                  <a:pt x="2286" y="0"/>
                                </a:lnTo>
                                <a:lnTo>
                                  <a:pt x="0" y="0"/>
                                </a:lnTo>
                                <a:lnTo>
                                  <a:pt x="0" y="1524"/>
                                </a:lnTo>
                                <a:lnTo>
                                  <a:pt x="2286" y="1524"/>
                                </a:lnTo>
                                <a:lnTo>
                                  <a:pt x="3822" y="1524"/>
                                </a:lnTo>
                                <a:lnTo>
                                  <a:pt x="6108" y="1524"/>
                                </a:lnTo>
                                <a:lnTo>
                                  <a:pt x="6108" y="0"/>
                                </a:lnTo>
                                <a:close/>
                              </a:path>
                            </a:pathLst>
                          </a:custGeom>
                          <a:solidFill>
                            <a:srgbClr val="7E7E7E"/>
                          </a:solidFill>
                        </wps:spPr>
                        <wps:bodyPr wrap="square" lIns="0" tIns="0" rIns="0" bIns="0" rtlCol="0">
                          <a:prstTxWarp prst="textNoShape">
                            <a:avLst/>
                          </a:prstTxWarp>
                          <a:noAutofit/>
                        </wps:bodyPr>
                      </wps:wsp>
                      <pic:pic xmlns:pic="http://schemas.openxmlformats.org/drawingml/2006/picture">
                        <pic:nvPicPr>
                          <pic:cNvPr id="4" name="Image 4" descr="A picture containing text, clipart  Description automatically generated "/>
                          <pic:cNvPicPr/>
                        </pic:nvPicPr>
                        <pic:blipFill>
                          <a:blip r:embed="rId6" cstate="print"/>
                          <a:stretch>
                            <a:fillRect/>
                          </a:stretch>
                        </pic:blipFill>
                        <pic:spPr>
                          <a:xfrm>
                            <a:off x="2125345" y="207015"/>
                            <a:ext cx="1692273" cy="347339"/>
                          </a:xfrm>
                          <a:prstGeom prst="rect">
                            <a:avLst/>
                          </a:prstGeom>
                        </pic:spPr>
                      </pic:pic>
                      <wps:wsp>
                        <wps:cNvPr id="7" name="Textbox 7"/>
                        <wps:cNvSpPr txBox="1"/>
                        <wps:spPr>
                          <a:xfrm>
                            <a:off x="2496311" y="582574"/>
                            <a:ext cx="965835" cy="152400"/>
                          </a:xfrm>
                          <a:prstGeom prst="rect">
                            <a:avLst/>
                          </a:prstGeom>
                        </wps:spPr>
                        <wps:txbx>
                          <w:txbxContent>
                            <w:p w14:paraId="5FDA88DB" w14:textId="77777777" w:rsidR="00EF60BC" w:rsidRPr="001654CF" w:rsidRDefault="00000000">
                              <w:pPr>
                                <w:spacing w:line="240" w:lineRule="exact"/>
                                <w:rPr>
                                  <w:sz w:val="24"/>
                                </w:rPr>
                              </w:pPr>
                              <w:r w:rsidRPr="001654CF">
                                <w:rPr>
                                  <w:color w:val="001F3B"/>
                                  <w:sz w:val="24"/>
                                </w:rPr>
                                <w:t>Job</w:t>
                              </w:r>
                              <w:r w:rsidRPr="001654CF">
                                <w:rPr>
                                  <w:color w:val="001F3B"/>
                                  <w:spacing w:val="-1"/>
                                  <w:sz w:val="24"/>
                                </w:rPr>
                                <w:t xml:space="preserve"> </w:t>
                              </w:r>
                              <w:r w:rsidRPr="001654CF">
                                <w:rPr>
                                  <w:color w:val="001F3B"/>
                                  <w:spacing w:val="-2"/>
                                  <w:sz w:val="24"/>
                                </w:rPr>
                                <w:t>Description</w:t>
                              </w:r>
                            </w:p>
                          </w:txbxContent>
                        </wps:txbx>
                        <wps:bodyPr wrap="square" lIns="0" tIns="0" rIns="0" bIns="0" rtlCol="0">
                          <a:noAutofit/>
                        </wps:bodyPr>
                      </wps:wsp>
                    </wpg:wgp>
                  </a:graphicData>
                </a:graphic>
                <wp14:sizeRelV relativeFrom="margin">
                  <wp14:pctHeight>0</wp14:pctHeight>
                </wp14:sizeRelV>
              </wp:anchor>
            </w:drawing>
          </mc:Choice>
          <mc:Fallback>
            <w:pict>
              <v:group w14:anchorId="211E7296" id="Group 1" o:spid="_x0000_s1026" style="position:absolute;margin-left:63.75pt;margin-top:-.5pt;width:467.7pt;height:64.2pt;z-index:15728640;mso-wrap-distance-left:0;mso-wrap-distance-right:0;mso-position-horizontal-relative:page;mso-height-relative:margin" coordsize="59397,81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2rRzQQAAAkQAAAOAAAAZHJzL2Uyb0RvYy54bWzUV1tv2zYUfh+w/0Do&#10;eY11sWxZiFO0TRMEKLpgzbBnmqJsoZLIkfTt3/ccUrQUe52drBswBDEPxU9H58bDj9dvd01NNlzp&#10;SrTzILoKA8JbJoqqXc6D35/u3mQB0Ya2Ba1Fy+fBnuvg7c3PP11vZc5jsRJ1wRUBJa3Ot3IerIyR&#10;+Wik2Yo3VF8JyVtYLIVqqIGpWo4KRbegvalHcRhORluhCqkE41rD01u3GNxY/WXJmfm1LDU3pJ4H&#10;YJuxv8r+LvB3dHNN86WiclWxzgz6CisaWrXw0YOqW2ooWavqRFVTMSW0KM0VE81IlGXFuPUBvInC&#10;I2/ulVhL68sy3y7lIUwQ2qM4vVot+7y5V/KLfFTOehA/CfZVQ1xGW7nMh+s4X/bgXakafAmcIDsb&#10;0f0honxnCIOH6SyZTWcQeAZrWZSGk8iFnK0gLyevsdXH77yYjG2uRjR3n7XGHYzZSqge3QdI/7MA&#10;fVlRyW3cNQbgUZGqmAdxQFraQA3fd+USoyv4acBgBLuZ7oL5mvgcu0lzttbmngsbabr5pI2r2MJL&#10;dOUltmu9qKDuseJrW/EmIFDxKiBQ8QsXfkkNvofpQ5FsB6la2UyhJbjciA1/EhZoMF82o9ksID7Z&#10;kJIeU7dDLOR9gPJrfpRWn8NAafSue4AfHXD44RfCfel4hawWmkMcwXT0/iDYiMDDYcy1qKvirqpr&#10;DIFWy8WHWpENxXYSRnfJe4wnvDKAQWnq3BUBSgtR7KGCtlA080D/uaaKB6R+aKFGsSF5QXlh4QVl&#10;6g/Cti0bfaXN0+4PqiSRIM4DA3vss/ClSnNfHOjUAYtvtuLd2oiywsqxtjmLuglsG1fE//r+SY73&#10;T/Ki/RPPJuk0HNuSSqI0irpO4lvNJEm7PhNlkzBNu8T4XTjMqQ8VtOsfv4+cHbCJOjMwBf0GcbU8&#10;iUI4F2FvRNl4DD65GupRvlAdOsli6D3HaI/x4zE2TSadXo/wo0PGcTZxWi9HDq312vzotLrt/Mwt&#10;D/Djc2A6i7ML7czOYgeROosd5OAl2EG+vEMn7aRvqi8qBt+mztaBB3oD/HiU2L+HuUxdgonS2Jeo&#10;/5Ifj754Ftkn6JzOPj0XI499OclL1+9f1uanH/GvK9H/d5uXFcvhv+ORIJ3QpPN8G94yazzCHGdv&#10;LtLRUPV1Ld8A5YXztlpUdWX2lr4DxUCj2s1jxZCC4qRnXNDsHeN6aOiSE5gWXDPgMu9IZwZhojXA&#10;vYH6EzwQfyGsriRVhpBbhFbSwMWEUDgA4QJRMVrXe7LkLVfU8IJgVv0n0QDswzh/Zs8CNHoCgHLn&#10;OZhxRML/IniO4N8Ktm54a9yNRfEaTBGtXlVSAzXLebPgwC/VQxEBUYbbkgGSKVXVGrQPuIVR3DCg&#10;KTQvgYj8BuTOHRiHBWt0bye68B0WGkcxMK3UNv44nIaRPSdp7k/RaDKL4ykc1UjYk/E0SWZd6fuD&#10;FMkFEtKOhiDVtETRH6od/3Cc1RrmTLEiWPYfsY2pr50ncG0hdmSKfgzYOjG79wIIraURPWXzF4zD&#10;vSYezyYJkA08gNMsTqe2F/YRA1qSJRBQDBj2v9C3odcFrLcEJbNb7DqzfxCPvIAN2rsV3Dctse3u&#10;xnihHc4te+xv8DffAAAA//8DAFBLAwQKAAAAAAAAACEAw47vGhUcAAAVHAAAFAAAAGRycy9tZWRp&#10;YS9pbWFnZTEucG5niVBORw0KGgoAAAANSUhEUgAAAZcAAABUCAYAAABObXqjAAAARVBMVEX/////&#10;AAD+/v79/f38/Pz7+/v6+vr5+fn4+Pj39/f29vblSiHiRhzfSh/fPx/dRBFRk5tMkJ5Lkp1EiJk/&#10;f58Af38AAAD38DfKAAAABmJLR0QA/wD/AP+gvaeTAAAACXBIWXMAAA7EAAAOxAGVKw4bAAAbZElE&#10;QVR4nO2dd7Q8VZHHq+p2uPMDkSRBBATBsKDiEkwkFdcFlTWLoiIGdMUA6q6AEkRXWROiKGJCRQV1&#10;TeuKAcUjgooB0VVYURAVXHRF8ut0b9X+8ZvHeb/3ZqZvp5me9+7nnN/5nemurvp2z5u+3TdUITgg&#10;IqGL3bRAxGLS/o70CgAwInIHvmvDzI9h5hNLzM4OguC8LnX04W+k7O/CBRHZ2Vr70Uk2RPQpIvpQ&#10;01hj4iMABGV2bZxrF4gIicj9mPkcpdRDy+yLorghCILjEPF8RDTT0DgJEbm7tfbLk2wQ8Ual1GEd&#10;6+jq98SIaDvyvQHoYpQkSaK11l2LcQURJ+oWEelaAzN/mYiOQMRbu441CddzLbtm09LRJW2cY5Ik&#10;rLUu9dPV9WTmvRDxxw6mhIgzv+YA6xtEEXkqIn6uqS9jzNVBEOwzq99VnufXh2G4nYNp0OVNehq/&#10;J2PMtUqpfySi33Thn1yMoij6ehfB5xki+icAuEXW8/RZaBCRyNWWmf++Sy2rAREJXBoWAIA8z/fr&#10;Wk/fERFlrT0N1j8NN25YAACCILgvDH9XzOxyk28NEUHHhgVE5Liu9XRNEAQ7I+LVIiLW2s+0/bbk&#10;1Lgg4svaDLoK+eywkdlhmkHTNP2/Crbf61LLaqAoimtcbY0xa/qBi5kfDQCGiF7XVQxEvD7Lsv9l&#10;5rirGEth5pNdbRHxzV1qmTZE9AwAyI0xh7fl0/nVvg/dHov0oVtsAkci4semEajGeW7aVXdDH/4+&#10;mnZVVT0HEdmGiP7cJOZy+t4tJiJorb1cKbXHlEM/FhG/1WWAGt///Yjo6j5oaRNr7Y+DINinqR+n&#10;N5dhwF82DbZGOIeZX9R1EGvtx6sew8yf6ELLasBa+9aqxzDzxIHf1YaIEADwDBoWAIALrbWf7sp5&#10;nV4HRPx1F1pmjVJqb2PMZU39ODcuInJK02BrBUT8EDPv0mWMPM+fXfUYIjp0eIPwLCPP82OrHqOU&#10;eqiIqC709JSpzDKawLZdOU7T9Ld1jlut379Sah9r7alNfDjfaMIw/HyTQGuNLMs6e9MTkQO11qXT&#10;Vccc+6S29cw7IrKn1rpWv76IvKRtPX0kSZKZNix5nv9FKfWorvxrrWsNZltrf9C2lr5ARCeKSK37&#10;DECFxgUAIMuym+oGWmtorWNjzGu78J1lWe2ZOYjoHxKWURTFf9Y9FhHf16aWPpKm6V+11jN7403T&#10;NI/jeOuu/BtjXMa4RqKU2rtNLX2jyqSh5VRqlaIoOp6ZH+Ria4x5RhRFW5XZMfOZVTS0BTO/CRF/&#10;7mKLiLtaaw9XSu1eJUZRFCcBwDtqCRyDiGwMAFs29LElIv61JUnOMPMZiPi7acedxHA69z0b+rg3&#10;Il7XjqJ+Ya09i4i2qHHcFUT0aiL6zqj9zLwRADwrz/O3xHF8j0m+tNadNSwAAEqpvZocb4w5JgiC&#10;d7elp0Lc65RSrg+w24nIIUT0uCoxtNab1pDWLSLyE3Ggo9ilMPM/1PFtrT3VxX9X52eMuaRK/FEk&#10;SXJ727pc4jLzI9uO2xRr7TebXs+FhYWsLT3MvJdj2E4XxQ61xFWvRVEUvxWRu1eMs5Ux5hej/DFz&#10;pZthVZj59VXPcTlJkrSeLcElrjHG6eF4xDkfXOX8mPlpbZ9fI2SVNi4AAMy8v+sXY4w5etrn5kKb&#10;mlx19bFx6dv17FPjkuf59VWuATP/a5N4IrJHkiRm0Z+19u1tncs4kiRJqpzjhHO/V5u6XGLWbVyG&#10;/jd2PbckSW6rE8PPHKoBEV3sOg0VEVsbQLfW/nuZjTHmKkdfFzZXNN8w8/FlNsYYp248Y8z3myvq&#10;DyJyb9fV6kP7JxHR25rERMQrBoNBkOf5n/M8v1Ep9S9N/JXBzLuXpbVK0zR3+U3leX5Fe8q6BxHv&#10;EJEDHc0HXWqpjKziN5dhjNAlTlEUTjd7F5IkKRzOa1dmfnmZXZIkrSbgdLkWfXtzSZIkc9FsjDnc&#10;5fza0NSXN5eiKK501CHW2rd0qaUriqK41uHc3szMe7tchza1ucRr8uZSJU7de4V/c6mJa1ZaZt6s&#10;jXjM/Kiy6cdpmmZE9BtEfH+ZP601MvPj29A2jzDzg7XWE3OzpWlqiOhSpZTT4j1mfmk76mZPEAQP&#10;cLEbvmGc0LWeLgiCYKcyG6XUG4jIaTaZtbbTDAJdYIwpTXnkmm9vOb5x6RhpaZGVMeacMpsois4E&#10;AEBEttZeWmbfZErzvOOSrSCKonMAABBRmLl0unKWZWe0oW3WGGOccwmGYXi/LrV0hbX2Kw5mP11i&#10;f1KZcZ7nj24kagYQ0a9mraEyssq7xVzjFEXxP03juM7aWXbMfaoe0wSXWH3qFqtxPbdzOUbWTxWv&#10;TR+6xYqiuNpFgDHmv7vS0DVJknDZ+THzBkspHK9JK2+vjrEad4sVRXGVS6w6vv2bS03E8ceNiLUX&#10;IS2J9akyG2PMdUs/E9E1aZqW9pUWRdGrdSfTwFp7dplNURQ3LP1MRDekaXpn2XF5nndSG2OaBEGw&#10;q4sdET2vay1dYIx5UVlXT5qmdxLRX5Zus9aWTtooiuJdTfVNkyAI7l9mUzc7Q+2l/WsdZj6PqLxt&#10;JqLG/bBE9NQym1ELPMMwfBUAvHfScUEQ3Lu+ssocwMytLogjoi/UOOaoMpswDFcsrIvj+MUAMHH8&#10;JYqibUQE+1LIq0uI6Gez1lCHoijOVGpyb3UYhq9fvo2Ing4AN4wwvwut9YCZ70VE1zdT2T3MXFop&#10;FACgDxVCN0BWcbcYM+/mEmMYp9E0PmPMy8piJEmSjDveRaO19iNNNLrG6YKqOo0xzyrzmSRJ3uQ8&#10;rbUX1L2Os+4WE5E9XILnef7Hin6143mVYoy5uO75uXQXT5odtbCwcKeDvsaNruN1aLLOJXKJISJi&#10;rT2lTgzfLVYRZj4MEZ2SUg5nG4298buglCrNXRXH8dgUEMxcOnCZ5/lcdm/UwWXmVxiG/zZuHzOf&#10;X3Y8ER1cVVdfEBGniqVE9PuutXQBM5dOYgnDcGzjoLUuLSimlNpDGiR87JphxnbnrBJKqVPqxOnt&#10;BZgC2zLzfRzs0BhzD6XUi4joBVUCRFH0yZraAGD9U2SZTZqmMhgMxjZAiHgkAEzMI6a1Dpj5iUTk&#10;MoNmbmHm+7rYBUHwxnH7EPEoADjMIdaziaiz+iMdMnFR4SKIOHddYrI+j9xDyuyCINhz3D4ieoeI&#10;lGYOYOYPAECndZ1EJHK8hwEAbAYAj0bE0oXYS0nTtHZqmzXbuFSpFhmG1bNxp2lqB4PBkZUPXIIx&#10;5tNBMPkrUkpN7J4gopuSJPmb1nrzSXZFUZwNAKu9cfmPsr72PM//Mmk/Ed2e5/mfwjCcmOwyy7L3&#10;Qsn4TB8RkV0cC3qmXWtpG2Z+a9k4aZqmd5T5sdZ+Xyn1iEk2RPRC6LhxGQ7G16pD40qTpKG+W6wj&#10;4jhu1LAw80YuC9miKNqxzCYMw1c7+NlWKiYcnCeYOVZKPbDMziW1exAEpTVctNabi8g2rvr6AiK6&#10;3qzu3aWOLiCi0t9BHMfPcfDj1O3JzM90sesxP0XEm+se7BuXDrDWXkpE5zbxISKtpeoPgsCpJDIz&#10;f6mtmH1DRN7Qli8i+q80TUunZ1prv9hWzCniNEYoItt3LaRNmPkpZTZpmgoRleYMJKLbAODWMrss&#10;y85ylNc70jTNELFRKQLfuLSMtfbHQRDs29QPEZUuxhIR5xXBzFw6g4mIDnT1N28QUWnjIiKlT62L&#10;RFFUOrCvlHqYq78e4bQw0hjj2tffC7IsK33YC8OwNKvFIiJSmsVAa70ZM89VIwywvmHRWm/U1I9v&#10;XFpERE4MgmCfpn6KonB67UbEi1ynExLRIS4+60477DPMvJ+LHSJ+ssL1PNzFp7V2rhbVEdFPXOzi&#10;OG5UsG6aMPOOWut1ZXZKqX1dv39ELF3YPIztZNcXrLWXaq0HiNi4rHVnKSRE5CcAMHbWxV0CHEcP&#10;K8ae6gK2NE1vjuN4FyL6Wxv+pq1/KcOJCJUnerhoFpEjAKBxyoqlEFGpv4WFhXwwGNSqkd6UqteT&#10;mfdCRJdEidTVQs0Kf3/7IeIljj7JGHOQg90HwzCcOI5orf1eEAT7O2oEY8xlSqnGD30NCKrerGdx&#10;DyiK4sAoir7blr81O1usDYqi+EMQBI8cDAatrcaVGQ8Ca61Vnuf7RVH0vQ7cX+PSGLQJM2+OiDNp&#10;WADWX09mPpSIShNf9oWiKP4YhmFpd44x5kMA4JQ9GREZAL7pELs0xU4VRCQEgFk2LAAAJwLAKTPW&#10;MBYReTgR/bBtv75brAFhGO4AAI1fH5dSFEXrX3IN5upVfhLW2h/MWkOWZaUZrfuEUuqzLnZBENyf&#10;mZ0Lis0CETl21hoAoHTh5Sxh5od34XfNNi4ichgAbDvhnxNZlrWW+FFEgrIugWkQhuH2IrLprHU0&#10;RUQoCAKnhZNdorXenJnvMWsdrhBRaYXORfI8n+qbaFWqLhrsCmZ27sZzxRhzJUy4hyVJsuDiRyn1&#10;ruEbXqus2cYFAG5GxBvH/bPWOqXO1lrH1trS4lwuMHNvKvox88SEl/OAiBw3aw2LiIjTdPA+gIhF&#10;2WLSReI43sJae2bXmurAzL2pNZNl2Tfa9omIZtI9bDAYOC+ATNP0xrb1reXGZSJBEJSmZV+EiP5Z&#10;RBpXnCSiTmuGV4GInKfl9hVEHJsjbNrMW76xMAyPcLUloqONMSd2qacOWZY55QCcBlprPe23V0S8&#10;g5mdHmqGb9crMkE3wTcuk4ldDdM0valJIBHZucnxXcDMc9vASA+zDTDzMbPW4AoRfT1NU+cUL0qp&#10;U621n28htPNvbhLMvElZWfBpIyIfm3ZMpdTzkyRxSlKJiG9m5k3ait2ri983EDFn5ucgYmkCSq01&#10;GmMuDYKgbrXF0lrWaZparfWBNf0vp3Q2GCKeCwCNkm/OkFvKDNI0Za31AW0ES9P04rICVIh4OgC8&#10;u4140yCO44dChanjRPSU4TKQbYjoz1ViMfPeiPijyiLH+/tmWR65IU5roMpI0/S7WuuJD+uua83a&#10;Zt26dTpJEi77+wQAQMRboaUlKr5xKYGIPpUkyQcdF2E9gpk3IqJK0ylFxOlXEMfxE1zXFZRhrf0q&#10;ET2+zI6Zd5u3OtviWOskjuOntXg93wcALy+zE5E9EfGnZXYO8S41pt0aToj4M6XU0YufiegXRVFc&#10;GQTB31X0c6OIgIgch4gfGN6wNmBY52grZj5XKdXKDX4pSqnSQljMfJZSqpXvf1h4q3R9kjHmuUEQ&#10;NEoNVYcoij4DDtm8AQCY+SQiOrVjSfWRVVQsTEQ2dvEpMrnQ0DjyPL9+FtfKJWaapk5lml18MXPd&#10;t7pKGGN+Oa/Xs0KxsNYxxoxcQJckST4rTaMoKxbGzKUF9oa02nXqqr8tX1WLhSVJYlw1tjE+5Mdc&#10;HEDEO0TEdfYYGmMuq+I/DMPStQLM/NEqPl1w6YuN43hLESl9a+sTSqndymyYuTRBYVXSNC19Yx1e&#10;z96NB01iMBhEaZrOTdlmRCwtsJem6e2j3qiawMxO65lmtTZIa+1UqwcAABGdZgtOwjcujhDR2VmW&#10;OT3FK6X2YebSGxwAgLXWafoxIrY+GKy1frCLHTOf3nbsrmDmV7jYuSQGrYrWehcXO2b+RNuxu0Zr&#10;vfGsNQAApGl6i1LqMeP2i+OszTiOW5+95/obTdP0123HdgERDTN/2NXeWtto8a9vXCoQx/GurrZZ&#10;lv3CxS7P89c42NxIRLe7xnaFiJz+yInoKOmoZnvbZFl2WplNkiS3IWLr8/pdfRLRofNyPRdBxAUA&#10;iGapgZkvGAwGmyHi2OqIaZo6TSQgIucMyK4Q0W1pmpb+TgeDwUbiOM7aNkqpFydJ4lRdkoiez8xb&#10;1Y3lG5cKIOKtIlLaGAAAaK3JGHP5JBtm3k1rXfqDJaLS4lR1YeZ3utiJyIFdaWgLEdnBZeKF1rqz&#10;62mtdVq4aYwprS/SN4Y3dWWM+c0046ZpmovIw5RSpRNQtNalK827XKzs+kZkrb2oKw1laK2du+UQ&#10;sdKsv6kgq2hAfzl5nt9QYWBs7B9blmV/mtU1WkREtOu5lPhxuRadDugXRXFtD65n1OR69nFAf4zO&#10;I6ek6SRXTdbab7r4HM5U6wzXc2vqo+qA/lKstWe66qzbEPo3lxqEYeg8NTPLspF16UUkjKKoNIdZ&#10;FwP5S0HE1HUsSXo+sB8EwU5lNsxcWuSrCYiYG2OudbFt0uUwa4joHEREZu4kC4KInICIGASB85TY&#10;PM9LU/obY35HRE7VNuvCzE5VZI0xz+hSxySUUi9PkiR3sSWiRzGz85DAXcdVl+VBxFuttU6pErTW&#10;yhizIg0FM3/NMVZpxbumRFE0doB0KXmeu9ZXnzoi4pTJFxFf1LUWY8xjXeyyLOvt9XRFKfUGREQR&#10;Ocha6zTOOA5m/ryIPBARkYjeWvHY57osEgyC4Hn1FbpBRG90sSuKYtYLlJ2TumZZdmVV53M1qOjx&#10;ePrPsLTvw0Xkqcy8+/JFmGma3hlF0Y8Q8UIAuAQRL0NEp6doj8fj8Xg8Ho/H4/F4PB6Px+PxeDwe&#10;j8fj8Xg8Ho/H4/F4PB6Px+PxeDwej8fj8Xg8Ho9npuA1B212V+Ginb918+0IULmSosfj8XjWOCef&#10;TAcN7nm3xY+Bjja9ZfHDdYds8hC44PdXzEaZx+PxeOaVx2+xwwMj5LvaD5+40uPxeDyt4xsXj8fj&#10;8bROMGsBq4WiKK4EgLhNn2EY3qdC/Gua+Bh1vFLqvUT0blcNAADW2rOaFGJbxlFhGH67JV/AzJsj&#10;4k3LtxdFsW8URbXL3orInsYYp5T/rhDRhUqpl7rYMvPu1tovVwxhgiD4gYh8hYg+X0Picg0nWGtf&#10;2NQPAAARXa6Uenrd44uiOBQA3h4EwciU8tbai5VSpyPil2qL9JTiG5eWKIpip8FgoGcVPwiCnds+&#10;npk3r+Fq66ZaFmm7OJmIvAdxZZUJY8xF0ODBQER0W+e8CDNv7WqLiHHN+PdFxCNEBJj5QiI6BBFN&#10;DT8gIlu0dQ2stTfWOY6Zd8yy7NogCCb2yCil9geA/Yfn/R6l1KtqCfVMxHeLedYMRHT4qO2DwSCq&#10;2ZCuGojosQBQMPMDZq2lDsx8ACJep7WudE8jolcOq/nevyttaxXfuHjWBMx8ZMn+i6elpc8g4pXM&#10;vMWsdVQly7Jadd6XcFUrQjx34RsXz5oAET86ab9SajcR8b8HAMiy7OpZa6iCMeaHVd9YRuC/+5bx&#10;Yy4tEUXRMSKixu1HxPct38bMn0bE2gPJ84SIbF/1GET8axuxkyTZxcVORF4DAG+v6h8RrxGRo8ft&#10;z/P8jXEcbzki3thjEPHaqjpG+N8fAFZMYACATUTkdUT0pFHHaa03Z+Z7EtGfWtCwAwBIlWOIqFLJ&#10;Y6XUQ0dtz/P8gXEc/3KJlnUiciginrdM48FEVEmjpxzfuLREEARnT9ovIisaFyL6LiJ+sDtV/YGI&#10;rp9h+MtdjBDxbVCvcbkRAN4/bn9RFK8FgBWNCxGNPaYlriaiP4/Z9+Thw9C4AfxnAsDpTQUg4vWI&#10;OPUbt4i8YGnDMtSyAADnA8D5zHwwIl6QJMkd69at+/q09a0F/KugZ1XDzAOt9d2WbxeRkdOlmXmT&#10;7lX1A0S0wzeLFTDzc6etp2UmjqEQ0dcAQA0Gg7tPsvPUxzcunlWNiIwcayGiC9M0vWP59izLbu5e&#10;VX8goj+O2TXXvRpZln2jzAYRGRF9LsWO8I2LZ1VDRIct3yYirwMAiOP42OX7WhgY9vQArfUmIiLW&#10;2vP8RI3Z4C/6Kkcc6YuONvUw8z6jthPR24b/fzhN0xWxjDE/byP+PMDMDxq1HRHbSmDLXX/veZ7/&#10;Zdy+4cOFFRHJ8/wPzLyrTJh442mPDV59lbHR7w7YcWarzPvATt/9fTprDZ52QMTLlm+z1n5v6eco&#10;ii4CgMcs3aaUGnnDXW2IiAaAkQ0pIr53ynJqE4bhgQBwpYPd9gBwNQDAwsLCwmAweAAi/qEtHQec&#10;fM6avnciSwRLmu0NG5cgvEzNdU9rK6zMD+KZO0QkGrWdiJ697PMTACBZbsfMryaid3Ukb1oczsy3&#10;L9+IiGiMeR0AjE3XQkQ/7lRZixDRVdbadxPRMa7HDAaDdQDw+4WFhTsGg8EWiFhp+vMoNt/SrPg7&#10;Wsv4psSzKkmS5KbBYLDBtjRNk8FgsMGUaERM0zT96/J1KFmWvRkA5rpxQcR3jtsXBBN/+k9uX023&#10;KKWOFZEzkiS5crD8i5/AYDDYGAAyEdloOFXZ0xJ+zMWzKhneNDYgDMPjRtlGUbQiNYzWesDMO3ah&#10;rc8w88fnNVswIl63bt26dSKyq7X2JxUPv7MTUWuYYLsLfue7gVYx1trjXeyUUm/tWMrUnoattR8Z&#10;tV0pdYaInFHBz3dgQtfRasNae3wQBKe17Hbqb0FE9FsA2BtgfYYAZj4uz/Nnaq0nJidl5t2I6Fd1&#10;437xFS/291LP9BkzOeaojv07z74Zday19tSqOqy1X2hrFlBdkiQxztOTSmhDT1EU13Z5TURkzybn&#10;aK39VlMN1tp3jnHfqxuutfb0cdchy7Jx2Qw8NfBjLp5VhYjsCwCtTTW11n5BKfWUtvxNE2b+LBEl&#10;Sz5vRUQHL7fLsmy/6SqbHUqpY5n5ZES8dfk+Zl6RycFTH9+4eFYVaZp+Rev2ZoQS0dwNbi+CiK9E&#10;xA2expMkMVrrDRrfwWAQWWsvVEo9droK28MYcxQAHB0EwYPLbInotiRJ/jaim6xXb1nzjh/Q96wa&#10;mDnWWm/agV+ncsPzgNZ65EwqIjqImR81bT1twMy7K6XOVko9SESEmQ8pO2bM+IvtQN6axb+5eKaC&#10;iNSqiY6In3O1ZeZLlFrZI4ajahuPIUkS1lpvYJ9l2dsB4AOuPvoMIhbW2ncQ0WuX78uy7EJo/57w&#10;tDrDS67fOzPHWZb9fOnbKiJ+NUmShTiOTyOiNy2z39oYMzJLdhzHJ1QW6vHMmjFjiGtmQL8uTa+B&#10;MWbFKv0S/V8ZI6V2GdxZDegz89YTjhmJMabqFF4AmDigXwvXuEmS3DHtmB43fLeYZ1VgrR254FEp&#10;tW8VP0qpJ47xf24dXT1m5LRcpdSezPy4aYupSxRFjWe6AQAw88RKpZ7q+MbFsyrI8/wVy7elaZog&#10;YtGGf6XUXm346QuIeDMzv2XMvq/LnCR3VEo9CQAafTfGmKuVUi9sSZJniG9cPHMPMz9Ma71irCCO&#10;45FvIQ5sO2qjtbZylco+o5R6/bh9eZ7PsnJoJRDxp8NxtZdUPVZEXhaG4f06kLXm8Y2LZ+4xxpw/&#10;ajsRfbuOv2HZ4hXkef6aOv76jIiMHJeJomibeZs9hogfHDYyMTN/ZpKtiDwVAIiIzpqOurXH/wM9&#10;+EIliRze8AAAAABJRU5ErkJgglBLAwQUAAYACAAAACEA8RhWw+AAAAALAQAADwAAAGRycy9kb3du&#10;cmV2LnhtbEyPQUvDQBSE74L/YXmCt3aTaGuN2ZRS1FMRbAXpbZt9TUKzb0N2m6T/3lcvehxmmPkm&#10;W462ET12vnakIJ5GIJAKZ2oqFXzt3iYLED5oMrpxhAou6GGZ395kOjVuoE/st6EUXEI+1QqqENpU&#10;Sl9UaLWfuhaJvaPrrA4su1KaTg9cbhuZRNFcWl0TL1S6xXWFxWl7tgreBz2sHuLXfnM6ri/73ezj&#10;exOjUvd34+oFRMAx/IXhis/okDPTwZ3JeNGwTp5mHFUwifnTNRDNk2cQh1/rEWSeyf8f8h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zftq0c0EAAAJEAAADgAA&#10;AAAAAAAAAAAAAAA6AgAAZHJzL2Uyb0RvYy54bWxQSwECLQAKAAAAAAAAACEAw47vGhUcAAAVHAAA&#10;FAAAAAAAAAAAAAAAAAAzBwAAZHJzL21lZGlhL2ltYWdlMS5wbmdQSwECLQAUAAYACAAAACEA8RhW&#10;w+AAAAALAQAADwAAAAAAAAAAAAAAAAB6IwAAZHJzL2Rvd25yZXYueG1sUEsBAi0AFAAGAAgAAAAh&#10;AKomDr68AAAAIQEAABkAAAAAAAAAAAAAAAAAhyQAAGRycy9fcmVscy9lMm9Eb2MueG1sLnJlbHNQ&#10;SwUGAAAAAAYABgB8AQAAeiUAAAAA&#10;">
                <v:shape id="Graphic 2" o:spid="_x0000_s1027" style="position:absolute;width:59397;height:8153;visibility:visible;mso-wrap-style:square;v-text-anchor:top" coordsize="5939790,815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lwgAAANoAAAAPAAAAZHJzL2Rvd25yZXYueG1sRI9Ba8JA&#10;FITvBf/D8oTe6kYLUqNrCIWCYC+mpedH9pkNZt/G3TVGf31XKPQ4zMw3zKYYbScG8qF1rGA+y0AQ&#10;10633Cj4/vp4eQMRIrLGzjEpuFGAYjt52mCu3ZUPNFSxEQnCIUcFJsY+lzLUhiyGmeuJk3d03mJM&#10;0jdSe7wmuO3kIsuW0mLLacFgT++G6lN1sQrK+9BXr5/6vDJ4/5HDbb9vl16p5+lYrkFEGuN/+K+9&#10;0woW8LiSboDc/gIAAP//AwBQSwECLQAUAAYACAAAACEA2+H2y+4AAACFAQAAEwAAAAAAAAAAAAAA&#10;AAAAAAAAW0NvbnRlbnRfVHlwZXNdLnhtbFBLAQItABQABgAIAAAAIQBa9CxbvwAAABUBAAALAAAA&#10;AAAAAAAAAAAAAB8BAABfcmVscy8ucmVsc1BLAQItABQABgAIAAAAIQDO++7lwgAAANoAAAAPAAAA&#10;AAAAAAAAAAAAAAcCAABkcnMvZG93bnJldi54bWxQSwUGAAAAAAMAAwC3AAAA9gIAAAAA&#10;" path="m5939789,l,,,815340r5939789,l5939789,xe" fillcolor="#001f3b" stroked="f">
                  <v:path arrowok="t"/>
                </v:shape>
                <v:shape id="Graphic 3" o:spid="_x0000_s1028" style="position:absolute;left:29657;top:3151;width:63;height:1860;visibility:visible;mso-wrap-style:square;v-text-anchor:top" coordsize="6350,186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medwwAAANoAAAAPAAAAZHJzL2Rvd25yZXYueG1sRI/RasJA&#10;FETfBf9huQVfSt1UaSqpq0hB1Phk7AdcsrdJNHs37K4a/94tFHwcZs4MM1/2phVXcr6xrOB9nIAg&#10;Lq1uuFLwc1y/zUD4gKyxtUwK7uRhuRgO5phpe+MDXYtQiVjCPkMFdQhdJqUvazLox7Yjjt6vdQZD&#10;lK6S2uEtlptWTpIklQYbjgs1dvRdU3kuLkbB1M369OTO5cc2P212n5s8fd3nSo1e+tUXiEB9eIb/&#10;6a2OHPxdiTdALh4AAAD//wMAUEsBAi0AFAAGAAgAAAAhANvh9svuAAAAhQEAABMAAAAAAAAAAAAA&#10;AAAAAAAAAFtDb250ZW50X1R5cGVzXS54bWxQSwECLQAUAAYACAAAACEAWvQsW78AAAAVAQAACwAA&#10;AAAAAAAAAAAAAAAfAQAAX3JlbHMvLnJlbHNQSwECLQAUAAYACAAAACEApHZnncMAAADaAAAADwAA&#10;AAAAAAAAAAAAAAAHAgAAZHJzL2Rvd25yZXYueG1sUEsFBgAAAAADAAMAtwAAAPcCAAAAAA==&#10;" path="m6108,184404r-2286,l3822,1536r-1536,l2286,184404r-2286,l,185928r2286,l3822,185928r2286,l6108,184404xem6108,l3822,,2286,,,,,1524r2286,l3822,1524r2286,l6108,xe" fillcolor="#7e7e7e"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9" type="#_x0000_t75" alt="A picture containing text, clipart  Description automatically generated " style="position:absolute;left:21253;top:2070;width:16923;height:3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DPwwAAANoAAAAPAAAAZHJzL2Rvd25yZXYueG1sRI/NasMw&#10;EITvhbyD2EBvsdzS/NSJYhqTQG8hbgn0tlgb2dRaGUtxnLevCoUeh5n5htnko23FQL1vHCt4SlIQ&#10;xJXTDRsFnx+H2QqED8gaW8ek4E4e8u3kYYOZdjc+0VAGIyKEfYYK6hC6TEpf1WTRJ64jjt7F9RZD&#10;lL2RusdbhNtWPqfpQlpsOC7U2FFRU/VdXq2C3f7VGlyWabUotDmeh+5roLlSj9PxbQ0i0Bj+w3/t&#10;d63gBX6vxBsgtz8AAAD//wMAUEsBAi0AFAAGAAgAAAAhANvh9svuAAAAhQEAABMAAAAAAAAAAAAA&#10;AAAAAAAAAFtDb250ZW50X1R5cGVzXS54bWxQSwECLQAUAAYACAAAACEAWvQsW78AAAAVAQAACwAA&#10;AAAAAAAAAAAAAAAfAQAAX3JlbHMvLnJlbHNQSwECLQAUAAYACAAAACEAXfogz8MAAADaAAAADwAA&#10;AAAAAAAAAAAAAAAHAgAAZHJzL2Rvd25yZXYueG1sUEsFBgAAAAADAAMAtwAAAPcCAAAAAA==&#10;">
                  <v:imagedata r:id="rId7" o:title="A picture containing text, clipart  Description automatically generated "/>
                </v:shape>
                <v:shapetype id="_x0000_t202" coordsize="21600,21600" o:spt="202" path="m,l,21600r21600,l21600,xe">
                  <v:stroke joinstyle="miter"/>
                  <v:path gradientshapeok="t" o:connecttype="rect"/>
                </v:shapetype>
                <v:shape id="Textbox 7" o:spid="_x0000_s1030" type="#_x0000_t202" style="position:absolute;left:24963;top:5825;width:9658;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5FDA88DB" w14:textId="77777777" w:rsidR="00EF60BC" w:rsidRPr="001654CF" w:rsidRDefault="00000000">
                        <w:pPr>
                          <w:spacing w:line="240" w:lineRule="exact"/>
                          <w:rPr>
                            <w:sz w:val="24"/>
                          </w:rPr>
                        </w:pPr>
                        <w:r w:rsidRPr="001654CF">
                          <w:rPr>
                            <w:color w:val="001F3B"/>
                            <w:sz w:val="24"/>
                          </w:rPr>
                          <w:t>Job</w:t>
                        </w:r>
                        <w:r w:rsidRPr="001654CF">
                          <w:rPr>
                            <w:color w:val="001F3B"/>
                            <w:spacing w:val="-1"/>
                            <w:sz w:val="24"/>
                          </w:rPr>
                          <w:t xml:space="preserve"> </w:t>
                        </w:r>
                        <w:r w:rsidRPr="001654CF">
                          <w:rPr>
                            <w:color w:val="001F3B"/>
                            <w:spacing w:val="-2"/>
                            <w:sz w:val="24"/>
                          </w:rPr>
                          <w:t>Description</w:t>
                        </w:r>
                      </w:p>
                    </w:txbxContent>
                  </v:textbox>
                </v:shape>
                <w10:wrap anchorx="page"/>
              </v:group>
            </w:pict>
          </mc:Fallback>
        </mc:AlternateContent>
      </w:r>
    </w:p>
    <w:p w14:paraId="0CB0D797" w14:textId="77777777" w:rsidR="00EF60BC" w:rsidRPr="001654CF" w:rsidRDefault="00EF60BC">
      <w:pPr>
        <w:pStyle w:val="BodyText"/>
        <w:rPr>
          <w:rFonts w:ascii="Times New Roman"/>
        </w:rPr>
      </w:pPr>
    </w:p>
    <w:p w14:paraId="774B6390" w14:textId="77777777" w:rsidR="00EF60BC" w:rsidRPr="001654CF" w:rsidRDefault="00EF60BC">
      <w:pPr>
        <w:pStyle w:val="BodyText"/>
        <w:rPr>
          <w:rFonts w:ascii="Times New Roman"/>
        </w:rPr>
      </w:pPr>
    </w:p>
    <w:p w14:paraId="223795DB" w14:textId="77777777" w:rsidR="00EF60BC" w:rsidRPr="001654CF" w:rsidRDefault="00EF60BC">
      <w:pPr>
        <w:pStyle w:val="BodyText"/>
        <w:rPr>
          <w:rFonts w:ascii="Times New Roman"/>
        </w:rPr>
      </w:pPr>
    </w:p>
    <w:p w14:paraId="497CC6DA" w14:textId="77777777" w:rsidR="00EF60BC" w:rsidRPr="001654CF" w:rsidRDefault="00EF60BC">
      <w:pPr>
        <w:pStyle w:val="BodyText"/>
        <w:spacing w:before="91"/>
        <w:rPr>
          <w:rFonts w:ascii="Times New Roman"/>
        </w:rPr>
      </w:pPr>
    </w:p>
    <w:p w14:paraId="52E5804C" w14:textId="63A41C3D" w:rsidR="00EF60BC" w:rsidRPr="001654CF" w:rsidRDefault="00000000">
      <w:pPr>
        <w:ind w:left="142"/>
        <w:rPr>
          <w:sz w:val="24"/>
        </w:rPr>
      </w:pPr>
      <w:r w:rsidRPr="001654CF">
        <w:rPr>
          <w:color w:val="B93016"/>
          <w:sz w:val="24"/>
        </w:rPr>
        <w:t xml:space="preserve">KEY </w:t>
      </w:r>
      <w:r w:rsidRPr="001654CF">
        <w:rPr>
          <w:color w:val="B93016"/>
          <w:spacing w:val="-2"/>
          <w:sz w:val="24"/>
        </w:rPr>
        <w:t>INFORMATION</w:t>
      </w:r>
    </w:p>
    <w:p w14:paraId="4977BB0D" w14:textId="77777777" w:rsidR="00EF60BC" w:rsidRPr="001654CF" w:rsidRDefault="00EF60BC">
      <w:pPr>
        <w:pStyle w:val="BodyText"/>
        <w:spacing w:before="49"/>
        <w:rPr>
          <w:sz w:val="20"/>
        </w:rPr>
      </w:pP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58"/>
        <w:gridCol w:w="7190"/>
      </w:tblGrid>
      <w:tr w:rsidR="00EF60BC" w:rsidRPr="001654CF" w14:paraId="71C4C05B" w14:textId="77777777">
        <w:trPr>
          <w:trHeight w:val="293"/>
        </w:trPr>
        <w:tc>
          <w:tcPr>
            <w:tcW w:w="2158" w:type="dxa"/>
          </w:tcPr>
          <w:p w14:paraId="114FBA97" w14:textId="77777777" w:rsidR="00EF60BC" w:rsidRPr="001654CF" w:rsidRDefault="00000000">
            <w:pPr>
              <w:pStyle w:val="TableParagraph"/>
              <w:spacing w:line="273" w:lineRule="exact"/>
              <w:ind w:left="107"/>
              <w:rPr>
                <w:b/>
                <w:sz w:val="24"/>
              </w:rPr>
            </w:pPr>
            <w:r w:rsidRPr="001654CF">
              <w:rPr>
                <w:b/>
                <w:sz w:val="24"/>
              </w:rPr>
              <w:t>Role</w:t>
            </w:r>
            <w:r w:rsidRPr="001654CF">
              <w:rPr>
                <w:b/>
                <w:spacing w:val="-1"/>
                <w:sz w:val="24"/>
              </w:rPr>
              <w:t xml:space="preserve"> </w:t>
            </w:r>
            <w:r w:rsidRPr="001654CF">
              <w:rPr>
                <w:b/>
                <w:spacing w:val="-2"/>
                <w:sz w:val="24"/>
              </w:rPr>
              <w:t>Title</w:t>
            </w:r>
          </w:p>
        </w:tc>
        <w:tc>
          <w:tcPr>
            <w:tcW w:w="7190" w:type="dxa"/>
          </w:tcPr>
          <w:p w14:paraId="3AB5F6AB" w14:textId="545C6002" w:rsidR="00EF60BC" w:rsidRPr="00C1660D" w:rsidRDefault="002A6FF3">
            <w:pPr>
              <w:pStyle w:val="TableParagraph"/>
              <w:rPr>
                <w:rFonts w:ascii="Times New Roman"/>
                <w:sz w:val="24"/>
                <w:szCs w:val="24"/>
              </w:rPr>
            </w:pPr>
            <w:r w:rsidRPr="00C1660D">
              <w:rPr>
                <w:rFonts w:ascii="Times New Roman"/>
                <w:sz w:val="24"/>
                <w:szCs w:val="24"/>
              </w:rPr>
              <w:t>Customer Experience Team Member</w:t>
            </w:r>
          </w:p>
        </w:tc>
      </w:tr>
      <w:tr w:rsidR="00EF60BC" w:rsidRPr="001654CF" w14:paraId="509BD367" w14:textId="77777777">
        <w:trPr>
          <w:trHeight w:val="292"/>
        </w:trPr>
        <w:tc>
          <w:tcPr>
            <w:tcW w:w="2158" w:type="dxa"/>
          </w:tcPr>
          <w:p w14:paraId="241452C7" w14:textId="77777777" w:rsidR="00EF60BC" w:rsidRPr="001654CF" w:rsidRDefault="00000000">
            <w:pPr>
              <w:pStyle w:val="TableParagraph"/>
              <w:spacing w:line="272" w:lineRule="exact"/>
              <w:ind w:left="107"/>
              <w:rPr>
                <w:b/>
                <w:sz w:val="24"/>
              </w:rPr>
            </w:pPr>
            <w:r w:rsidRPr="001654CF">
              <w:rPr>
                <w:b/>
                <w:sz w:val="24"/>
              </w:rPr>
              <w:t>Reports</w:t>
            </w:r>
            <w:r w:rsidRPr="001654CF">
              <w:rPr>
                <w:b/>
                <w:spacing w:val="-3"/>
                <w:sz w:val="24"/>
              </w:rPr>
              <w:t xml:space="preserve"> </w:t>
            </w:r>
            <w:r w:rsidRPr="001654CF">
              <w:rPr>
                <w:b/>
                <w:spacing w:val="-5"/>
                <w:sz w:val="24"/>
              </w:rPr>
              <w:t>to</w:t>
            </w:r>
          </w:p>
        </w:tc>
        <w:tc>
          <w:tcPr>
            <w:tcW w:w="7190" w:type="dxa"/>
          </w:tcPr>
          <w:p w14:paraId="3AB86F8A" w14:textId="4E2E38B1" w:rsidR="00EF60BC" w:rsidRPr="00C1660D" w:rsidRDefault="009923DA">
            <w:pPr>
              <w:pStyle w:val="TableParagraph"/>
              <w:rPr>
                <w:rFonts w:ascii="Times New Roman"/>
                <w:sz w:val="24"/>
                <w:szCs w:val="24"/>
              </w:rPr>
            </w:pPr>
            <w:r w:rsidRPr="00C1660D">
              <w:rPr>
                <w:rFonts w:ascii="Times New Roman"/>
                <w:sz w:val="24"/>
                <w:szCs w:val="24"/>
              </w:rPr>
              <w:t>Deputy Customer Experience Managers</w:t>
            </w:r>
          </w:p>
        </w:tc>
      </w:tr>
      <w:tr w:rsidR="00EF60BC" w:rsidRPr="001654CF" w14:paraId="066A65FD" w14:textId="77777777">
        <w:trPr>
          <w:trHeight w:val="413"/>
        </w:trPr>
        <w:tc>
          <w:tcPr>
            <w:tcW w:w="2158" w:type="dxa"/>
          </w:tcPr>
          <w:p w14:paraId="050A0132" w14:textId="77777777" w:rsidR="00EF60BC" w:rsidRPr="001654CF" w:rsidRDefault="00000000">
            <w:pPr>
              <w:pStyle w:val="TableParagraph"/>
              <w:ind w:left="107"/>
              <w:rPr>
                <w:b/>
                <w:sz w:val="24"/>
              </w:rPr>
            </w:pPr>
            <w:r w:rsidRPr="001654CF">
              <w:rPr>
                <w:b/>
                <w:sz w:val="24"/>
              </w:rPr>
              <w:t>Responsible</w:t>
            </w:r>
            <w:r w:rsidRPr="001654CF">
              <w:rPr>
                <w:b/>
                <w:spacing w:val="-7"/>
                <w:sz w:val="24"/>
              </w:rPr>
              <w:t xml:space="preserve"> </w:t>
            </w:r>
            <w:r w:rsidRPr="001654CF">
              <w:rPr>
                <w:b/>
                <w:spacing w:val="-5"/>
                <w:sz w:val="24"/>
              </w:rPr>
              <w:t>for</w:t>
            </w:r>
          </w:p>
        </w:tc>
        <w:tc>
          <w:tcPr>
            <w:tcW w:w="7190" w:type="dxa"/>
          </w:tcPr>
          <w:p w14:paraId="6BDC886B" w14:textId="75D78FA4" w:rsidR="00EF60BC" w:rsidRPr="00C1660D" w:rsidRDefault="00C1660D">
            <w:pPr>
              <w:pStyle w:val="TableParagraph"/>
              <w:rPr>
                <w:rFonts w:ascii="Times New Roman"/>
                <w:sz w:val="24"/>
                <w:szCs w:val="24"/>
              </w:rPr>
            </w:pPr>
            <w:r w:rsidRPr="00C1660D">
              <w:rPr>
                <w:rFonts w:ascii="Times New Roman"/>
                <w:sz w:val="24"/>
                <w:szCs w:val="24"/>
              </w:rPr>
              <w:t xml:space="preserve">Delivery of efficient, </w:t>
            </w:r>
            <w:r>
              <w:rPr>
                <w:rFonts w:ascii="Times New Roman"/>
                <w:sz w:val="24"/>
                <w:szCs w:val="24"/>
              </w:rPr>
              <w:t>h</w:t>
            </w:r>
            <w:r w:rsidRPr="00C1660D">
              <w:rPr>
                <w:rFonts w:ascii="Times New Roman"/>
                <w:sz w:val="24"/>
                <w:szCs w:val="24"/>
              </w:rPr>
              <w:t>igh-</w:t>
            </w:r>
            <w:r>
              <w:rPr>
                <w:rFonts w:ascii="Times New Roman"/>
                <w:sz w:val="24"/>
                <w:szCs w:val="24"/>
              </w:rPr>
              <w:t>q</w:t>
            </w:r>
            <w:r w:rsidRPr="00C1660D">
              <w:rPr>
                <w:rFonts w:ascii="Times New Roman"/>
                <w:sz w:val="24"/>
                <w:szCs w:val="24"/>
              </w:rPr>
              <w:t>uality</w:t>
            </w:r>
            <w:r w:rsidRPr="00C1660D">
              <w:rPr>
                <w:rFonts w:ascii="Times New Roman"/>
                <w:sz w:val="24"/>
                <w:szCs w:val="24"/>
              </w:rPr>
              <w:t xml:space="preserve"> customer experience across all elements of the department, ensuring business objectives are met. Ensuring standards of customer service are delivered, facilitating smooth service and consistency between departments.</w:t>
            </w:r>
          </w:p>
        </w:tc>
      </w:tr>
      <w:tr w:rsidR="00EF60BC" w:rsidRPr="001654CF" w14:paraId="3B6954DA" w14:textId="77777777">
        <w:trPr>
          <w:trHeight w:val="292"/>
        </w:trPr>
        <w:tc>
          <w:tcPr>
            <w:tcW w:w="2158" w:type="dxa"/>
          </w:tcPr>
          <w:p w14:paraId="3AD74ACA" w14:textId="77777777" w:rsidR="00EF60BC" w:rsidRPr="001654CF" w:rsidRDefault="00000000">
            <w:pPr>
              <w:pStyle w:val="TableParagraph"/>
              <w:spacing w:line="272" w:lineRule="exact"/>
              <w:ind w:left="107"/>
              <w:rPr>
                <w:b/>
                <w:sz w:val="24"/>
              </w:rPr>
            </w:pPr>
            <w:r w:rsidRPr="001654CF">
              <w:rPr>
                <w:b/>
                <w:spacing w:val="-2"/>
                <w:sz w:val="24"/>
              </w:rPr>
              <w:t>Hours</w:t>
            </w:r>
          </w:p>
        </w:tc>
        <w:tc>
          <w:tcPr>
            <w:tcW w:w="7190" w:type="dxa"/>
          </w:tcPr>
          <w:p w14:paraId="705D03D7" w14:textId="1CF88C52" w:rsidR="00EF60BC" w:rsidRPr="00C1660D" w:rsidRDefault="00C1660D">
            <w:pPr>
              <w:pStyle w:val="TableParagraph"/>
              <w:rPr>
                <w:rFonts w:ascii="Times New Roman"/>
                <w:sz w:val="24"/>
                <w:szCs w:val="24"/>
              </w:rPr>
            </w:pPr>
            <w:r>
              <w:rPr>
                <w:rFonts w:ascii="Times New Roman"/>
                <w:sz w:val="24"/>
                <w:szCs w:val="24"/>
              </w:rPr>
              <w:t xml:space="preserve">Casual/flexible. </w:t>
            </w:r>
            <w:r w:rsidRPr="00C1660D">
              <w:rPr>
                <w:rFonts w:ascii="Times New Roman"/>
                <w:sz w:val="24"/>
                <w:szCs w:val="24"/>
              </w:rPr>
              <w:t xml:space="preserve">Subject to variation to meet business requirements. Working hours will include evenings, weekends and </w:t>
            </w:r>
            <w:r>
              <w:rPr>
                <w:rFonts w:ascii="Times New Roman"/>
                <w:sz w:val="24"/>
                <w:szCs w:val="24"/>
              </w:rPr>
              <w:t>b</w:t>
            </w:r>
            <w:r w:rsidRPr="00C1660D">
              <w:rPr>
                <w:rFonts w:ascii="Times New Roman"/>
                <w:sz w:val="24"/>
                <w:szCs w:val="24"/>
              </w:rPr>
              <w:t xml:space="preserve">ank </w:t>
            </w:r>
            <w:r>
              <w:rPr>
                <w:rFonts w:ascii="Times New Roman"/>
                <w:sz w:val="24"/>
                <w:szCs w:val="24"/>
              </w:rPr>
              <w:t>h</w:t>
            </w:r>
            <w:r w:rsidRPr="00C1660D">
              <w:rPr>
                <w:rFonts w:ascii="Times New Roman"/>
                <w:sz w:val="24"/>
                <w:szCs w:val="24"/>
              </w:rPr>
              <w:t>oliday</w:t>
            </w:r>
            <w:r>
              <w:rPr>
                <w:rFonts w:ascii="Times New Roman"/>
                <w:sz w:val="24"/>
                <w:szCs w:val="24"/>
              </w:rPr>
              <w:t>s</w:t>
            </w:r>
            <w:r w:rsidRPr="00C1660D">
              <w:rPr>
                <w:rFonts w:ascii="Times New Roman"/>
                <w:sz w:val="24"/>
                <w:szCs w:val="24"/>
              </w:rPr>
              <w:t>, including Christmas</w:t>
            </w:r>
            <w:r>
              <w:rPr>
                <w:rFonts w:ascii="Times New Roman"/>
                <w:sz w:val="24"/>
                <w:szCs w:val="24"/>
              </w:rPr>
              <w:t xml:space="preserve"> period</w:t>
            </w:r>
            <w:r w:rsidRPr="00C1660D">
              <w:rPr>
                <w:rFonts w:ascii="Times New Roman"/>
                <w:sz w:val="24"/>
                <w:szCs w:val="24"/>
              </w:rPr>
              <w:t>.</w:t>
            </w:r>
          </w:p>
        </w:tc>
      </w:tr>
      <w:tr w:rsidR="00EF60BC" w:rsidRPr="001654CF" w14:paraId="39A4190A" w14:textId="77777777">
        <w:trPr>
          <w:trHeight w:val="293"/>
        </w:trPr>
        <w:tc>
          <w:tcPr>
            <w:tcW w:w="2158" w:type="dxa"/>
          </w:tcPr>
          <w:p w14:paraId="52E911E0" w14:textId="77777777" w:rsidR="00EF60BC" w:rsidRPr="001654CF" w:rsidRDefault="00000000">
            <w:pPr>
              <w:pStyle w:val="TableParagraph"/>
              <w:spacing w:line="273" w:lineRule="exact"/>
              <w:ind w:left="107"/>
              <w:rPr>
                <w:b/>
                <w:sz w:val="24"/>
              </w:rPr>
            </w:pPr>
            <w:r w:rsidRPr="001654CF">
              <w:rPr>
                <w:b/>
                <w:spacing w:val="-2"/>
                <w:sz w:val="24"/>
              </w:rPr>
              <w:t>Contract</w:t>
            </w:r>
          </w:p>
        </w:tc>
        <w:tc>
          <w:tcPr>
            <w:tcW w:w="7190" w:type="dxa"/>
          </w:tcPr>
          <w:p w14:paraId="525FA0AE" w14:textId="14AFF36A" w:rsidR="00EF60BC" w:rsidRPr="00C1660D" w:rsidRDefault="009923DA">
            <w:pPr>
              <w:pStyle w:val="TableParagraph"/>
              <w:rPr>
                <w:rFonts w:ascii="Times New Roman"/>
                <w:sz w:val="24"/>
                <w:szCs w:val="24"/>
              </w:rPr>
            </w:pPr>
            <w:r w:rsidRPr="00C1660D">
              <w:rPr>
                <w:rFonts w:ascii="Times New Roman"/>
                <w:sz w:val="24"/>
                <w:szCs w:val="24"/>
              </w:rPr>
              <w:t>Casual</w:t>
            </w:r>
          </w:p>
        </w:tc>
      </w:tr>
      <w:tr w:rsidR="00EF60BC" w:rsidRPr="001654CF" w14:paraId="0DFCC54D" w14:textId="77777777">
        <w:trPr>
          <w:trHeight w:val="292"/>
        </w:trPr>
        <w:tc>
          <w:tcPr>
            <w:tcW w:w="2158" w:type="dxa"/>
          </w:tcPr>
          <w:p w14:paraId="676168B3" w14:textId="77777777" w:rsidR="00EF60BC" w:rsidRPr="001654CF" w:rsidRDefault="00000000">
            <w:pPr>
              <w:pStyle w:val="TableParagraph"/>
              <w:spacing w:line="272" w:lineRule="exact"/>
              <w:ind w:left="107"/>
              <w:rPr>
                <w:b/>
                <w:sz w:val="24"/>
              </w:rPr>
            </w:pPr>
            <w:r w:rsidRPr="001654CF">
              <w:rPr>
                <w:b/>
                <w:sz w:val="24"/>
              </w:rPr>
              <w:t>Annual</w:t>
            </w:r>
            <w:r w:rsidRPr="001654CF">
              <w:rPr>
                <w:b/>
                <w:spacing w:val="-5"/>
                <w:sz w:val="24"/>
              </w:rPr>
              <w:t xml:space="preserve"> </w:t>
            </w:r>
            <w:r w:rsidRPr="001654CF">
              <w:rPr>
                <w:b/>
                <w:spacing w:val="-2"/>
                <w:sz w:val="24"/>
              </w:rPr>
              <w:t>Leave</w:t>
            </w:r>
          </w:p>
        </w:tc>
        <w:tc>
          <w:tcPr>
            <w:tcW w:w="7190" w:type="dxa"/>
          </w:tcPr>
          <w:p w14:paraId="1EFA9397" w14:textId="14C879A3" w:rsidR="00EF60BC" w:rsidRPr="00C1660D" w:rsidRDefault="00D45C11">
            <w:pPr>
              <w:pStyle w:val="TableParagraph"/>
              <w:rPr>
                <w:rFonts w:ascii="Times New Roman"/>
                <w:sz w:val="24"/>
                <w:szCs w:val="24"/>
              </w:rPr>
            </w:pPr>
            <w:r w:rsidRPr="00C1660D">
              <w:rPr>
                <w:rFonts w:ascii="Times New Roman"/>
                <w:sz w:val="24"/>
                <w:szCs w:val="24"/>
              </w:rPr>
              <w:t>12.07% of hours worked</w:t>
            </w:r>
          </w:p>
        </w:tc>
      </w:tr>
      <w:tr w:rsidR="00EF60BC" w:rsidRPr="001654CF" w14:paraId="282BF73B" w14:textId="77777777">
        <w:trPr>
          <w:trHeight w:val="293"/>
        </w:trPr>
        <w:tc>
          <w:tcPr>
            <w:tcW w:w="2158" w:type="dxa"/>
          </w:tcPr>
          <w:p w14:paraId="3529CC5A" w14:textId="77777777" w:rsidR="00EF60BC" w:rsidRPr="001654CF" w:rsidRDefault="00000000">
            <w:pPr>
              <w:pStyle w:val="TableParagraph"/>
              <w:spacing w:line="274" w:lineRule="exact"/>
              <w:ind w:left="107"/>
              <w:rPr>
                <w:b/>
                <w:sz w:val="24"/>
              </w:rPr>
            </w:pPr>
            <w:r w:rsidRPr="001654CF">
              <w:rPr>
                <w:b/>
                <w:spacing w:val="-2"/>
                <w:sz w:val="24"/>
              </w:rPr>
              <w:t>Salary</w:t>
            </w:r>
          </w:p>
        </w:tc>
        <w:tc>
          <w:tcPr>
            <w:tcW w:w="7190" w:type="dxa"/>
          </w:tcPr>
          <w:p w14:paraId="1F916713" w14:textId="14AF5191" w:rsidR="00EF60BC" w:rsidRPr="00C1660D" w:rsidRDefault="002A6FF3">
            <w:pPr>
              <w:pStyle w:val="TableParagraph"/>
              <w:rPr>
                <w:rFonts w:ascii="Times New Roman"/>
                <w:sz w:val="24"/>
                <w:szCs w:val="24"/>
              </w:rPr>
            </w:pPr>
            <w:r w:rsidRPr="00C1660D">
              <w:rPr>
                <w:rFonts w:ascii="Times New Roman"/>
                <w:sz w:val="24"/>
                <w:szCs w:val="24"/>
              </w:rPr>
              <w:t>£</w:t>
            </w:r>
            <w:r w:rsidRPr="00C1660D">
              <w:rPr>
                <w:rFonts w:ascii="Times New Roman"/>
                <w:sz w:val="24"/>
                <w:szCs w:val="24"/>
              </w:rPr>
              <w:t>12.71</w:t>
            </w:r>
            <w:r w:rsidR="009923DA" w:rsidRPr="00C1660D">
              <w:rPr>
                <w:rFonts w:ascii="Times New Roman"/>
                <w:sz w:val="24"/>
                <w:szCs w:val="24"/>
              </w:rPr>
              <w:t xml:space="preserve"> per hour</w:t>
            </w:r>
          </w:p>
        </w:tc>
      </w:tr>
      <w:tr w:rsidR="00EF60BC" w:rsidRPr="001654CF" w14:paraId="62A73816" w14:textId="77777777">
        <w:trPr>
          <w:trHeight w:val="292"/>
        </w:trPr>
        <w:tc>
          <w:tcPr>
            <w:tcW w:w="2158" w:type="dxa"/>
          </w:tcPr>
          <w:p w14:paraId="39B8562B" w14:textId="77777777" w:rsidR="00EF60BC" w:rsidRPr="001654CF" w:rsidRDefault="00000000">
            <w:pPr>
              <w:pStyle w:val="TableParagraph"/>
              <w:spacing w:line="272" w:lineRule="exact"/>
              <w:ind w:left="107"/>
              <w:rPr>
                <w:b/>
                <w:sz w:val="24"/>
              </w:rPr>
            </w:pPr>
            <w:r w:rsidRPr="001654CF">
              <w:rPr>
                <w:b/>
                <w:spacing w:val="-2"/>
                <w:sz w:val="24"/>
              </w:rPr>
              <w:t>Location</w:t>
            </w:r>
          </w:p>
        </w:tc>
        <w:tc>
          <w:tcPr>
            <w:tcW w:w="7190" w:type="dxa"/>
          </w:tcPr>
          <w:p w14:paraId="6FCE9140" w14:textId="1F8F8A6B" w:rsidR="00EF60BC" w:rsidRPr="00C1660D" w:rsidRDefault="002A6FF3">
            <w:pPr>
              <w:pStyle w:val="TableParagraph"/>
              <w:rPr>
                <w:rFonts w:ascii="Times New Roman"/>
                <w:sz w:val="24"/>
                <w:szCs w:val="24"/>
              </w:rPr>
            </w:pPr>
            <w:r w:rsidRPr="00C1660D">
              <w:rPr>
                <w:rFonts w:ascii="Times New Roman"/>
                <w:sz w:val="24"/>
                <w:szCs w:val="24"/>
              </w:rPr>
              <w:t>Orchard Theatre</w:t>
            </w:r>
            <w:r w:rsidR="009923DA" w:rsidRPr="00C1660D">
              <w:rPr>
                <w:rFonts w:ascii="Times New Roman"/>
                <w:sz w:val="24"/>
                <w:szCs w:val="24"/>
              </w:rPr>
              <w:t>, Dartford</w:t>
            </w:r>
          </w:p>
        </w:tc>
      </w:tr>
    </w:tbl>
    <w:p w14:paraId="0BE26FBD" w14:textId="77777777" w:rsidR="00EF60BC" w:rsidRPr="001654CF" w:rsidRDefault="00EF60BC">
      <w:pPr>
        <w:pStyle w:val="BodyText"/>
        <w:spacing w:before="3"/>
      </w:pPr>
    </w:p>
    <w:p w14:paraId="08E55432" w14:textId="77777777" w:rsidR="00EF60BC" w:rsidRPr="001654CF" w:rsidRDefault="00000000">
      <w:pPr>
        <w:spacing w:before="1"/>
        <w:ind w:left="142"/>
        <w:rPr>
          <w:sz w:val="24"/>
        </w:rPr>
      </w:pPr>
      <w:r w:rsidRPr="001654CF">
        <w:rPr>
          <w:color w:val="B82F16"/>
          <w:sz w:val="24"/>
        </w:rPr>
        <w:t>ABOUT</w:t>
      </w:r>
      <w:r w:rsidRPr="001654CF">
        <w:rPr>
          <w:color w:val="B82F16"/>
          <w:spacing w:val="-4"/>
          <w:sz w:val="24"/>
        </w:rPr>
        <w:t xml:space="preserve"> </w:t>
      </w:r>
      <w:r w:rsidRPr="001654CF">
        <w:rPr>
          <w:color w:val="B82F16"/>
          <w:sz w:val="24"/>
        </w:rPr>
        <w:t>TRAFALGAR</w:t>
      </w:r>
      <w:r w:rsidRPr="001654CF">
        <w:rPr>
          <w:color w:val="B82F16"/>
          <w:spacing w:val="-4"/>
          <w:sz w:val="24"/>
        </w:rPr>
        <w:t xml:space="preserve"> </w:t>
      </w:r>
      <w:r w:rsidRPr="001654CF">
        <w:rPr>
          <w:color w:val="B82F16"/>
          <w:sz w:val="24"/>
        </w:rPr>
        <w:t>ENTERTAINMENT</w:t>
      </w:r>
      <w:r w:rsidRPr="001654CF">
        <w:rPr>
          <w:color w:val="B82F16"/>
          <w:spacing w:val="-3"/>
          <w:sz w:val="24"/>
        </w:rPr>
        <w:t xml:space="preserve"> </w:t>
      </w:r>
      <w:r w:rsidRPr="001654CF">
        <w:rPr>
          <w:color w:val="B82F16"/>
          <w:spacing w:val="-4"/>
          <w:sz w:val="24"/>
        </w:rPr>
        <w:t>(TE)</w:t>
      </w:r>
    </w:p>
    <w:p w14:paraId="60DBADEC" w14:textId="197313C6" w:rsidR="00EF60BC" w:rsidRPr="001654CF" w:rsidRDefault="00000000">
      <w:pPr>
        <w:pStyle w:val="BodyText"/>
        <w:ind w:left="142" w:right="136"/>
        <w:jc w:val="both"/>
      </w:pPr>
      <w:r w:rsidRPr="001654CF">
        <w:t xml:space="preserve">Co-founded by Sir Howard Panter and Dame Rosemary Squire in 2017, Trafalgar Entertainment is a premium international live entertainment business </w:t>
      </w:r>
      <w:r w:rsidR="002A6FF3" w:rsidRPr="001654CF">
        <w:t>focused</w:t>
      </w:r>
      <w:r w:rsidRPr="001654CF">
        <w:t xml:space="preserve"> on new productions, venue ownership, Performing Arts education, theatre ticketing, the distribution of live-streaming innovative</w:t>
      </w:r>
      <w:r w:rsidRPr="001654CF">
        <w:rPr>
          <w:spacing w:val="-8"/>
        </w:rPr>
        <w:t xml:space="preserve"> </w:t>
      </w:r>
      <w:r w:rsidRPr="001654CF">
        <w:t>content</w:t>
      </w:r>
      <w:r w:rsidRPr="001654CF">
        <w:rPr>
          <w:spacing w:val="-8"/>
        </w:rPr>
        <w:t xml:space="preserve"> </w:t>
      </w:r>
      <w:r w:rsidRPr="001654CF">
        <w:t>and</w:t>
      </w:r>
      <w:r w:rsidRPr="001654CF">
        <w:rPr>
          <w:spacing w:val="-8"/>
        </w:rPr>
        <w:t xml:space="preserve"> </w:t>
      </w:r>
      <w:r w:rsidRPr="001654CF">
        <w:t>the</w:t>
      </w:r>
      <w:r w:rsidRPr="001654CF">
        <w:rPr>
          <w:spacing w:val="-8"/>
        </w:rPr>
        <w:t xml:space="preserve"> </w:t>
      </w:r>
      <w:r w:rsidRPr="001654CF">
        <w:t>provision</w:t>
      </w:r>
      <w:r w:rsidRPr="001654CF">
        <w:rPr>
          <w:spacing w:val="-9"/>
        </w:rPr>
        <w:t xml:space="preserve"> </w:t>
      </w:r>
      <w:r w:rsidRPr="001654CF">
        <w:t>of</w:t>
      </w:r>
      <w:r w:rsidRPr="001654CF">
        <w:rPr>
          <w:spacing w:val="-8"/>
        </w:rPr>
        <w:t xml:space="preserve"> </w:t>
      </w:r>
      <w:r w:rsidRPr="001654CF">
        <w:t>great</w:t>
      </w:r>
      <w:r w:rsidRPr="001654CF">
        <w:rPr>
          <w:spacing w:val="-8"/>
        </w:rPr>
        <w:t xml:space="preserve"> </w:t>
      </w:r>
      <w:r w:rsidRPr="001654CF">
        <w:t>theatres</w:t>
      </w:r>
      <w:r w:rsidRPr="001654CF">
        <w:rPr>
          <w:spacing w:val="-8"/>
        </w:rPr>
        <w:t xml:space="preserve"> </w:t>
      </w:r>
      <w:r w:rsidRPr="001654CF">
        <w:t>where</w:t>
      </w:r>
      <w:r w:rsidRPr="001654CF">
        <w:rPr>
          <w:spacing w:val="-8"/>
        </w:rPr>
        <w:t xml:space="preserve"> </w:t>
      </w:r>
      <w:r w:rsidRPr="001654CF">
        <w:t>people</w:t>
      </w:r>
      <w:r w:rsidRPr="001654CF">
        <w:rPr>
          <w:spacing w:val="-8"/>
        </w:rPr>
        <w:t xml:space="preserve"> </w:t>
      </w:r>
      <w:r w:rsidRPr="001654CF">
        <w:t>can</w:t>
      </w:r>
      <w:r w:rsidRPr="001654CF">
        <w:rPr>
          <w:spacing w:val="-8"/>
        </w:rPr>
        <w:t xml:space="preserve"> </w:t>
      </w:r>
      <w:r w:rsidRPr="001654CF">
        <w:t>come</w:t>
      </w:r>
      <w:r w:rsidRPr="001654CF">
        <w:rPr>
          <w:spacing w:val="-8"/>
        </w:rPr>
        <w:t xml:space="preserve"> </w:t>
      </w:r>
      <w:r w:rsidRPr="001654CF">
        <w:t>together</w:t>
      </w:r>
      <w:r w:rsidRPr="001654CF">
        <w:rPr>
          <w:spacing w:val="-8"/>
        </w:rPr>
        <w:t xml:space="preserve"> </w:t>
      </w:r>
      <w:r w:rsidRPr="001654CF">
        <w:t>to</w:t>
      </w:r>
      <w:r w:rsidRPr="001654CF">
        <w:rPr>
          <w:spacing w:val="-8"/>
        </w:rPr>
        <w:t xml:space="preserve"> </w:t>
      </w:r>
      <w:r w:rsidRPr="001654CF">
        <w:t>share in the experience of live entertainment. TE is home to Trafalgar Theatres, The Chiswick Cinema, Trafalgar</w:t>
      </w:r>
      <w:r w:rsidRPr="001654CF">
        <w:rPr>
          <w:spacing w:val="-14"/>
        </w:rPr>
        <w:t xml:space="preserve"> </w:t>
      </w:r>
      <w:r w:rsidRPr="001654CF">
        <w:t>Theatre</w:t>
      </w:r>
      <w:r w:rsidRPr="001654CF">
        <w:rPr>
          <w:spacing w:val="-14"/>
        </w:rPr>
        <w:t xml:space="preserve"> </w:t>
      </w:r>
      <w:r w:rsidRPr="001654CF">
        <w:t>Productions,</w:t>
      </w:r>
      <w:r w:rsidRPr="001654CF">
        <w:rPr>
          <w:spacing w:val="-13"/>
        </w:rPr>
        <w:t xml:space="preserve"> </w:t>
      </w:r>
      <w:r w:rsidRPr="001654CF">
        <w:t>Trafalgar</w:t>
      </w:r>
      <w:r w:rsidRPr="001654CF">
        <w:rPr>
          <w:spacing w:val="-14"/>
        </w:rPr>
        <w:t xml:space="preserve"> </w:t>
      </w:r>
      <w:r w:rsidRPr="001654CF">
        <w:t>Releasing,</w:t>
      </w:r>
      <w:r w:rsidRPr="001654CF">
        <w:rPr>
          <w:spacing w:val="-13"/>
        </w:rPr>
        <w:t xml:space="preserve"> </w:t>
      </w:r>
      <w:r w:rsidRPr="001654CF">
        <w:t>Trafalgar</w:t>
      </w:r>
      <w:r w:rsidRPr="001654CF">
        <w:rPr>
          <w:spacing w:val="-14"/>
        </w:rPr>
        <w:t xml:space="preserve"> </w:t>
      </w:r>
      <w:r w:rsidRPr="001654CF">
        <w:t>Tickets,</w:t>
      </w:r>
      <w:r w:rsidRPr="001654CF">
        <w:rPr>
          <w:spacing w:val="-13"/>
        </w:rPr>
        <w:t xml:space="preserve"> </w:t>
      </w:r>
      <w:r w:rsidRPr="001654CF">
        <w:t>Stagecoach</w:t>
      </w:r>
      <w:r w:rsidRPr="001654CF">
        <w:rPr>
          <w:spacing w:val="-14"/>
        </w:rPr>
        <w:t xml:space="preserve"> </w:t>
      </w:r>
      <w:r w:rsidRPr="001654CF">
        <w:t>Performing</w:t>
      </w:r>
      <w:r w:rsidRPr="001654CF">
        <w:rPr>
          <w:spacing w:val="-14"/>
        </w:rPr>
        <w:t xml:space="preserve"> </w:t>
      </w:r>
      <w:r w:rsidRPr="001654CF">
        <w:t>Arts, Drama Kids/Helen O’Grady Drama Academy, ticketing company London Theatre Direct, Stagedoor, Jonathan Church Theatre Productions, and Imagine Theatre.</w:t>
      </w:r>
    </w:p>
    <w:p w14:paraId="66AC1392" w14:textId="77777777" w:rsidR="00EF60BC" w:rsidRPr="001654CF" w:rsidRDefault="00000000">
      <w:pPr>
        <w:spacing w:before="292"/>
        <w:ind w:left="142"/>
        <w:rPr>
          <w:sz w:val="24"/>
        </w:rPr>
      </w:pPr>
      <w:r w:rsidRPr="001654CF">
        <w:rPr>
          <w:color w:val="B82F16"/>
          <w:sz w:val="24"/>
        </w:rPr>
        <w:t>ABOUT</w:t>
      </w:r>
      <w:r w:rsidRPr="001654CF">
        <w:rPr>
          <w:color w:val="B82F16"/>
          <w:spacing w:val="-3"/>
          <w:sz w:val="24"/>
        </w:rPr>
        <w:t xml:space="preserve"> </w:t>
      </w:r>
      <w:r w:rsidRPr="001654CF">
        <w:rPr>
          <w:color w:val="B82F16"/>
          <w:sz w:val="24"/>
        </w:rPr>
        <w:t>TRAFALGAR</w:t>
      </w:r>
      <w:r w:rsidRPr="001654CF">
        <w:rPr>
          <w:color w:val="B82F16"/>
          <w:spacing w:val="-2"/>
          <w:sz w:val="24"/>
        </w:rPr>
        <w:t xml:space="preserve"> THEATRES</w:t>
      </w:r>
    </w:p>
    <w:p w14:paraId="72D7A2EA" w14:textId="6D93E7F8" w:rsidR="00EF60BC" w:rsidRPr="001654CF" w:rsidRDefault="00000000" w:rsidP="00516C3C">
      <w:pPr>
        <w:pStyle w:val="BodyText"/>
        <w:ind w:left="142" w:right="136"/>
        <w:jc w:val="both"/>
      </w:pPr>
      <w:r w:rsidRPr="001654CF">
        <w:t>T</w:t>
      </w:r>
      <w:r w:rsidR="007024ED" w:rsidRPr="001654CF">
        <w:t>rafalgar Entertainment is home to </w:t>
      </w:r>
      <w:r w:rsidR="007024ED" w:rsidRPr="001654CF">
        <w:rPr>
          <w:b/>
          <w:bCs/>
        </w:rPr>
        <w:t>Trafalgar Theatres</w:t>
      </w:r>
      <w:r w:rsidR="007024ED" w:rsidRPr="001654CF">
        <w:t> (with 23 venues in the UK, Sydney, London, and across the UK), including four London Theatres - </w:t>
      </w:r>
      <w:r w:rsidR="007024ED" w:rsidRPr="001654CF">
        <w:rPr>
          <w:b/>
          <w:bCs/>
        </w:rPr>
        <w:t>Trafalgar Theatre</w:t>
      </w:r>
      <w:r w:rsidR="007024ED" w:rsidRPr="001654CF">
        <w:t>, </w:t>
      </w:r>
      <w:r w:rsidR="007024ED" w:rsidRPr="001654CF">
        <w:rPr>
          <w:b/>
          <w:bCs/>
        </w:rPr>
        <w:t>The Bridge Theatre</w:t>
      </w:r>
      <w:r w:rsidR="007024ED" w:rsidRPr="001654CF">
        <w:t>, and the new </w:t>
      </w:r>
      <w:r w:rsidR="007024ED" w:rsidRPr="001654CF">
        <w:rPr>
          <w:b/>
          <w:bCs/>
        </w:rPr>
        <w:t>British Airways Theatre, Olympia.</w:t>
      </w:r>
    </w:p>
    <w:p w14:paraId="5591EEA8" w14:textId="77777777" w:rsidR="00EF60BC" w:rsidRPr="001654CF" w:rsidRDefault="00000000">
      <w:pPr>
        <w:pStyle w:val="BodyText"/>
        <w:ind w:left="142"/>
        <w:jc w:val="both"/>
      </w:pPr>
      <w:r w:rsidRPr="001654CF">
        <w:t>We</w:t>
      </w:r>
      <w:r w:rsidRPr="001654CF">
        <w:rPr>
          <w:spacing w:val="46"/>
        </w:rPr>
        <w:t xml:space="preserve"> </w:t>
      </w:r>
      <w:r w:rsidRPr="001654CF">
        <w:t>are</w:t>
      </w:r>
      <w:r w:rsidRPr="001654CF">
        <w:rPr>
          <w:spacing w:val="49"/>
        </w:rPr>
        <w:t xml:space="preserve"> </w:t>
      </w:r>
      <w:r w:rsidRPr="001654CF">
        <w:t>passionate</w:t>
      </w:r>
      <w:r w:rsidRPr="001654CF">
        <w:rPr>
          <w:spacing w:val="49"/>
        </w:rPr>
        <w:t xml:space="preserve"> </w:t>
      </w:r>
      <w:r w:rsidRPr="001654CF">
        <w:t>about</w:t>
      </w:r>
      <w:r w:rsidRPr="001654CF">
        <w:rPr>
          <w:spacing w:val="49"/>
        </w:rPr>
        <w:t xml:space="preserve"> </w:t>
      </w:r>
      <w:r w:rsidRPr="001654CF">
        <w:t>entertainment,</w:t>
      </w:r>
      <w:r w:rsidRPr="001654CF">
        <w:rPr>
          <w:spacing w:val="48"/>
        </w:rPr>
        <w:t xml:space="preserve"> </w:t>
      </w:r>
      <w:r w:rsidRPr="001654CF">
        <w:t>audiences,</w:t>
      </w:r>
      <w:r w:rsidRPr="001654CF">
        <w:rPr>
          <w:spacing w:val="49"/>
        </w:rPr>
        <w:t xml:space="preserve"> </w:t>
      </w:r>
      <w:r w:rsidRPr="001654CF">
        <w:t>and</w:t>
      </w:r>
      <w:r w:rsidRPr="001654CF">
        <w:rPr>
          <w:spacing w:val="49"/>
        </w:rPr>
        <w:t xml:space="preserve"> </w:t>
      </w:r>
      <w:r w:rsidRPr="001654CF">
        <w:t>the</w:t>
      </w:r>
      <w:r w:rsidRPr="001654CF">
        <w:rPr>
          <w:spacing w:val="49"/>
        </w:rPr>
        <w:t xml:space="preserve"> </w:t>
      </w:r>
      <w:r w:rsidRPr="001654CF">
        <w:t>live</w:t>
      </w:r>
      <w:r w:rsidRPr="001654CF">
        <w:rPr>
          <w:spacing w:val="49"/>
        </w:rPr>
        <w:t xml:space="preserve"> </w:t>
      </w:r>
      <w:r w:rsidRPr="001654CF">
        <w:t>experience</w:t>
      </w:r>
      <w:r w:rsidRPr="001654CF">
        <w:rPr>
          <w:spacing w:val="49"/>
        </w:rPr>
        <w:t xml:space="preserve"> </w:t>
      </w:r>
      <w:r w:rsidRPr="001654CF">
        <w:t>and</w:t>
      </w:r>
      <w:r w:rsidRPr="001654CF">
        <w:rPr>
          <w:spacing w:val="47"/>
        </w:rPr>
        <w:t xml:space="preserve"> </w:t>
      </w:r>
      <w:r w:rsidRPr="001654CF">
        <w:t>we</w:t>
      </w:r>
      <w:r w:rsidRPr="001654CF">
        <w:rPr>
          <w:spacing w:val="49"/>
        </w:rPr>
        <w:t xml:space="preserve"> </w:t>
      </w:r>
      <w:r w:rsidRPr="001654CF">
        <w:rPr>
          <w:spacing w:val="-2"/>
        </w:rPr>
        <w:t>value</w:t>
      </w:r>
    </w:p>
    <w:p w14:paraId="5A7D826A" w14:textId="77777777" w:rsidR="00EF60BC" w:rsidRPr="001654CF" w:rsidRDefault="00000000">
      <w:pPr>
        <w:pStyle w:val="Heading1"/>
      </w:pPr>
      <w:r w:rsidRPr="001654CF">
        <w:t>Creativity,</w:t>
      </w:r>
      <w:r w:rsidRPr="001654CF">
        <w:rPr>
          <w:spacing w:val="-6"/>
        </w:rPr>
        <w:t xml:space="preserve"> </w:t>
      </w:r>
      <w:r w:rsidRPr="001654CF">
        <w:t>Collaboration,</w:t>
      </w:r>
      <w:r w:rsidRPr="001654CF">
        <w:rPr>
          <w:spacing w:val="-5"/>
        </w:rPr>
        <w:t xml:space="preserve"> </w:t>
      </w:r>
      <w:r w:rsidRPr="001654CF">
        <w:t>Excellence</w:t>
      </w:r>
      <w:r w:rsidRPr="001654CF">
        <w:rPr>
          <w:spacing w:val="-7"/>
        </w:rPr>
        <w:t xml:space="preserve"> </w:t>
      </w:r>
      <w:r w:rsidRPr="001654CF">
        <w:rPr>
          <w:b w:val="0"/>
        </w:rPr>
        <w:t>and</w:t>
      </w:r>
      <w:r w:rsidRPr="001654CF">
        <w:rPr>
          <w:b w:val="0"/>
          <w:spacing w:val="-5"/>
        </w:rPr>
        <w:t xml:space="preserve"> </w:t>
      </w:r>
      <w:r w:rsidRPr="001654CF">
        <w:rPr>
          <w:spacing w:val="-2"/>
        </w:rPr>
        <w:t>Respect.</w:t>
      </w:r>
    </w:p>
    <w:p w14:paraId="1C00FF1E" w14:textId="77777777" w:rsidR="00EF60BC" w:rsidRPr="001654CF" w:rsidRDefault="00EF60BC">
      <w:pPr>
        <w:pStyle w:val="BodyText"/>
        <w:rPr>
          <w:b/>
        </w:rPr>
      </w:pPr>
    </w:p>
    <w:p w14:paraId="209A7A17" w14:textId="77777777" w:rsidR="00A431C0" w:rsidRDefault="00000000" w:rsidP="00A431C0">
      <w:pPr>
        <w:ind w:left="142" w:right="7098"/>
        <w:rPr>
          <w:color w:val="B93016"/>
          <w:sz w:val="24"/>
        </w:rPr>
      </w:pPr>
      <w:r w:rsidRPr="001654CF">
        <w:rPr>
          <w:color w:val="B93016"/>
          <w:sz w:val="24"/>
        </w:rPr>
        <w:t>ABOUT</w:t>
      </w:r>
      <w:r w:rsidRPr="001654CF">
        <w:rPr>
          <w:color w:val="B93016"/>
          <w:spacing w:val="-14"/>
          <w:sz w:val="24"/>
        </w:rPr>
        <w:t xml:space="preserve"> </w:t>
      </w:r>
      <w:r w:rsidRPr="001654CF">
        <w:rPr>
          <w:color w:val="B93016"/>
          <w:sz w:val="24"/>
        </w:rPr>
        <w:t>THIS</w:t>
      </w:r>
      <w:r w:rsidRPr="001654CF">
        <w:rPr>
          <w:color w:val="B93016"/>
          <w:spacing w:val="-14"/>
          <w:sz w:val="24"/>
        </w:rPr>
        <w:t xml:space="preserve"> </w:t>
      </w:r>
      <w:r w:rsidRPr="001654CF">
        <w:rPr>
          <w:color w:val="B93016"/>
          <w:sz w:val="24"/>
        </w:rPr>
        <w:t xml:space="preserve">ROLE </w:t>
      </w:r>
    </w:p>
    <w:p w14:paraId="0A087618" w14:textId="77777777" w:rsidR="00A431C0" w:rsidRDefault="00A431C0" w:rsidP="00A431C0">
      <w:pPr>
        <w:ind w:left="142"/>
        <w:rPr>
          <w:sz w:val="24"/>
        </w:rPr>
      </w:pPr>
      <w:r w:rsidRPr="00A431C0">
        <w:rPr>
          <w:sz w:val="24"/>
        </w:rPr>
        <w:t>The Customer Experience Team Member plays a key role in delivering an efficient, welcoming and high-quality customer experience across all areas of the Customer Experience department. Working flexibly across a range of customer-facing and operational areas, including bars, coffee and confectionery outlets, ticket scanning, the Welcome Desk and Stage Door, the role supports the smooth running of the venue and ensures customers receive a consistently high standard of service throughout their visit.</w:t>
      </w:r>
    </w:p>
    <w:p w14:paraId="4998C68D" w14:textId="77777777" w:rsidR="00A431C0" w:rsidRPr="00A431C0" w:rsidRDefault="00A431C0" w:rsidP="00A431C0">
      <w:pPr>
        <w:ind w:left="142"/>
        <w:rPr>
          <w:sz w:val="24"/>
        </w:rPr>
      </w:pPr>
    </w:p>
    <w:p w14:paraId="6EF99E0D" w14:textId="2D451F42" w:rsidR="002A6FF3" w:rsidRDefault="00A431C0" w:rsidP="00516C3C">
      <w:pPr>
        <w:ind w:left="142"/>
        <w:rPr>
          <w:sz w:val="24"/>
        </w:rPr>
      </w:pPr>
      <w:r w:rsidRPr="00A431C0">
        <w:rPr>
          <w:sz w:val="24"/>
        </w:rPr>
        <w:t>As part of the wider Customer Experience team, postholders will work collaboratively with colleagues, Customer Experience Team Leaders and Duty Managers to meet operational and business objectives. The role requires a proactive, adaptable and professional approach, with team members expected to respond to the changing needs of the venue, support different areas as required and contribute to a safe, efficient and positive environment for customers, visiting companies and colleagues.</w:t>
      </w:r>
    </w:p>
    <w:p w14:paraId="01B73C60" w14:textId="77777777" w:rsidR="00516C3C" w:rsidRPr="00516C3C" w:rsidRDefault="00516C3C" w:rsidP="00516C3C">
      <w:pPr>
        <w:ind w:left="142"/>
        <w:rPr>
          <w:sz w:val="24"/>
        </w:rPr>
      </w:pPr>
    </w:p>
    <w:p w14:paraId="4771F4EC" w14:textId="77777777" w:rsidR="00523FE2" w:rsidRDefault="00000000" w:rsidP="00523FE2">
      <w:pPr>
        <w:ind w:left="142"/>
        <w:rPr>
          <w:color w:val="B93016"/>
          <w:sz w:val="24"/>
        </w:rPr>
      </w:pPr>
      <w:r w:rsidRPr="001654CF">
        <w:rPr>
          <w:color w:val="B93016"/>
          <w:sz w:val="24"/>
        </w:rPr>
        <w:lastRenderedPageBreak/>
        <w:t>ABOUT YOU</w:t>
      </w:r>
    </w:p>
    <w:p w14:paraId="4963330F" w14:textId="7C295191" w:rsidR="00523FE2" w:rsidRDefault="00523FE2" w:rsidP="00523FE2">
      <w:pPr>
        <w:ind w:left="142"/>
        <w:rPr>
          <w:sz w:val="24"/>
        </w:rPr>
      </w:pPr>
      <w:r w:rsidRPr="00523FE2">
        <w:rPr>
          <w:sz w:val="24"/>
        </w:rPr>
        <w:t xml:space="preserve">You will be a friendly, professional and customer-focused individual who takes pride in providing a high standard of service. You will be confident communicating with a wide range of people, including customers, colleagues and visiting industry professionals, and will be comfortable working both independently and as part of the wider Theatre team. </w:t>
      </w:r>
      <w:r>
        <w:rPr>
          <w:sz w:val="24"/>
        </w:rPr>
        <w:t>O</w:t>
      </w:r>
      <w:r w:rsidRPr="00523FE2">
        <w:rPr>
          <w:sz w:val="24"/>
        </w:rPr>
        <w:t>rganised, self-motivated and able to remain calm and professional in a busy environment, adapting your approach to meet changing operational and customer needs.</w:t>
      </w:r>
    </w:p>
    <w:p w14:paraId="20F06A27" w14:textId="77777777" w:rsidR="00523FE2" w:rsidRPr="00523FE2" w:rsidRDefault="00523FE2" w:rsidP="00523FE2">
      <w:pPr>
        <w:ind w:left="142"/>
        <w:rPr>
          <w:sz w:val="24"/>
        </w:rPr>
      </w:pPr>
    </w:p>
    <w:p w14:paraId="12FB6C05" w14:textId="35ABD5C2" w:rsidR="00A431C0" w:rsidRPr="00523FE2" w:rsidRDefault="00523FE2" w:rsidP="00523FE2">
      <w:pPr>
        <w:ind w:left="142"/>
        <w:rPr>
          <w:sz w:val="24"/>
        </w:rPr>
      </w:pPr>
      <w:r>
        <w:rPr>
          <w:sz w:val="24"/>
        </w:rPr>
        <w:t>L</w:t>
      </w:r>
      <w:r w:rsidRPr="00523FE2">
        <w:rPr>
          <w:sz w:val="24"/>
        </w:rPr>
        <w:t>iteracy and computer skills</w:t>
      </w:r>
      <w:r>
        <w:rPr>
          <w:sz w:val="24"/>
        </w:rPr>
        <w:t xml:space="preserve"> appropriate for the post</w:t>
      </w:r>
      <w:r w:rsidRPr="00523FE2">
        <w:rPr>
          <w:sz w:val="24"/>
        </w:rPr>
        <w:t xml:space="preserve"> and the confidence to use, or learn to use, ticketing and till systems. An understanding of Health and Safety and Food Hygiene is desirable, together with an enthusiasm for live theatre and the customer experience. As the Theatre operates across evenings, weekends and Bank Holidays, you will need to be flexible in your availability and willing to work across different areas of the Customer Experience operation as required.</w:t>
      </w:r>
    </w:p>
    <w:p w14:paraId="780B12F5" w14:textId="77777777" w:rsidR="00EF60BC" w:rsidRPr="001654CF" w:rsidRDefault="00EF60BC">
      <w:pPr>
        <w:pStyle w:val="BodyText"/>
      </w:pPr>
    </w:p>
    <w:p w14:paraId="5BE33B36" w14:textId="77777777" w:rsidR="00EF60BC" w:rsidRPr="001654CF" w:rsidRDefault="00000000">
      <w:pPr>
        <w:ind w:left="142"/>
        <w:rPr>
          <w:color w:val="B93016"/>
          <w:spacing w:val="-2"/>
          <w:sz w:val="24"/>
        </w:rPr>
      </w:pPr>
      <w:r w:rsidRPr="001654CF">
        <w:rPr>
          <w:color w:val="B93016"/>
          <w:sz w:val="24"/>
        </w:rPr>
        <w:t xml:space="preserve">KEY </w:t>
      </w:r>
      <w:r w:rsidRPr="001654CF">
        <w:rPr>
          <w:color w:val="B93016"/>
          <w:spacing w:val="-2"/>
          <w:sz w:val="24"/>
        </w:rPr>
        <w:t>RESPONSIBILITIES</w:t>
      </w:r>
    </w:p>
    <w:p w14:paraId="7D459273" w14:textId="60EBEBEE" w:rsidR="00367617" w:rsidRPr="001654CF" w:rsidRDefault="00367617">
      <w:pPr>
        <w:ind w:left="142"/>
        <w:rPr>
          <w:spacing w:val="-2"/>
          <w:sz w:val="24"/>
        </w:rPr>
      </w:pPr>
      <w:r w:rsidRPr="001654CF">
        <w:rPr>
          <w:spacing w:val="-2"/>
          <w:sz w:val="24"/>
        </w:rPr>
        <w:t>Health and Safety and Security:</w:t>
      </w:r>
    </w:p>
    <w:p w14:paraId="4A69AE60" w14:textId="4E5B099D" w:rsidR="00367617" w:rsidRPr="001654CF" w:rsidRDefault="00367617" w:rsidP="00367617">
      <w:pPr>
        <w:pStyle w:val="ListParagraph"/>
        <w:numPr>
          <w:ilvl w:val="0"/>
          <w:numId w:val="2"/>
        </w:numPr>
        <w:rPr>
          <w:sz w:val="24"/>
        </w:rPr>
      </w:pPr>
      <w:r w:rsidRPr="001654CF">
        <w:rPr>
          <w:sz w:val="24"/>
        </w:rPr>
        <w:t>To assist in emergency evacuation of the building</w:t>
      </w:r>
    </w:p>
    <w:p w14:paraId="4F2EDAC5" w14:textId="4923EFF8" w:rsidR="00367617" w:rsidRPr="001654CF" w:rsidRDefault="00367617" w:rsidP="00367617">
      <w:pPr>
        <w:pStyle w:val="ListParagraph"/>
        <w:numPr>
          <w:ilvl w:val="0"/>
          <w:numId w:val="2"/>
        </w:numPr>
        <w:rPr>
          <w:sz w:val="24"/>
        </w:rPr>
      </w:pPr>
      <w:r w:rsidRPr="001654CF">
        <w:rPr>
          <w:sz w:val="24"/>
        </w:rPr>
        <w:t>Liaison with various internal departments</w:t>
      </w:r>
    </w:p>
    <w:p w14:paraId="3023AD3A" w14:textId="26CB9AE8" w:rsidR="00367617" w:rsidRPr="001654CF" w:rsidRDefault="00367617" w:rsidP="00367617">
      <w:pPr>
        <w:pStyle w:val="ListParagraph"/>
        <w:numPr>
          <w:ilvl w:val="0"/>
          <w:numId w:val="2"/>
        </w:numPr>
        <w:rPr>
          <w:sz w:val="24"/>
        </w:rPr>
      </w:pPr>
      <w:r w:rsidRPr="001654CF">
        <w:rPr>
          <w:sz w:val="24"/>
        </w:rPr>
        <w:t>Maintain Health and Safety, Food Safety and Fire Safety Procedures</w:t>
      </w:r>
    </w:p>
    <w:p w14:paraId="385D1293" w14:textId="4C3C2C86" w:rsidR="00367617" w:rsidRPr="001654CF" w:rsidRDefault="00367617" w:rsidP="00367617">
      <w:pPr>
        <w:pStyle w:val="ListParagraph"/>
        <w:numPr>
          <w:ilvl w:val="0"/>
          <w:numId w:val="2"/>
        </w:numPr>
        <w:rPr>
          <w:sz w:val="24"/>
        </w:rPr>
      </w:pPr>
      <w:r w:rsidRPr="001654CF">
        <w:rPr>
          <w:sz w:val="24"/>
        </w:rPr>
        <w:t xml:space="preserve">To understand Health and </w:t>
      </w:r>
      <w:r w:rsidR="001654CF" w:rsidRPr="001654CF">
        <w:rPr>
          <w:sz w:val="24"/>
        </w:rPr>
        <w:t>Safety procedures, reporting an accident, incidents and near misses to management</w:t>
      </w:r>
    </w:p>
    <w:p w14:paraId="761F7EF6" w14:textId="44EFAE43" w:rsidR="001654CF" w:rsidRPr="001654CF" w:rsidRDefault="001654CF" w:rsidP="00367617">
      <w:pPr>
        <w:pStyle w:val="ListParagraph"/>
        <w:numPr>
          <w:ilvl w:val="0"/>
          <w:numId w:val="2"/>
        </w:numPr>
        <w:rPr>
          <w:sz w:val="24"/>
        </w:rPr>
      </w:pPr>
      <w:r w:rsidRPr="001654CF">
        <w:rPr>
          <w:sz w:val="24"/>
        </w:rPr>
        <w:t>On occasion, security of Stage Door and backstage areas including the monitoring of all people entering and the exiting the building, signing in and out records, supervision and monitoring of CCTV along with the fire and intruder alarms</w:t>
      </w:r>
    </w:p>
    <w:p w14:paraId="3BC5C0B2" w14:textId="77777777" w:rsidR="001654CF" w:rsidRPr="001654CF" w:rsidRDefault="001654CF" w:rsidP="001654CF">
      <w:pPr>
        <w:rPr>
          <w:sz w:val="24"/>
        </w:rPr>
      </w:pPr>
    </w:p>
    <w:p w14:paraId="4180BB7A" w14:textId="2E975855" w:rsidR="001654CF" w:rsidRPr="001654CF" w:rsidRDefault="001654CF" w:rsidP="001654CF">
      <w:pPr>
        <w:rPr>
          <w:sz w:val="24"/>
        </w:rPr>
      </w:pPr>
      <w:r w:rsidRPr="001654CF">
        <w:rPr>
          <w:sz w:val="24"/>
        </w:rPr>
        <w:t>General Responsibilities:</w:t>
      </w:r>
    </w:p>
    <w:p w14:paraId="369590C3" w14:textId="443C3444" w:rsidR="001654CF" w:rsidRPr="001654CF" w:rsidRDefault="001654CF" w:rsidP="001654CF">
      <w:pPr>
        <w:pStyle w:val="ListParagraph"/>
        <w:numPr>
          <w:ilvl w:val="0"/>
          <w:numId w:val="3"/>
        </w:numPr>
        <w:rPr>
          <w:sz w:val="24"/>
        </w:rPr>
      </w:pPr>
      <w:r w:rsidRPr="001654CF">
        <w:rPr>
          <w:sz w:val="24"/>
        </w:rPr>
        <w:t>To be a point of contact for all Orchard staff and visitors, including contractors and visiting companies, presenting a professional, welcoming and helpful manner</w:t>
      </w:r>
    </w:p>
    <w:p w14:paraId="2EF2E430" w14:textId="631AFEF4" w:rsidR="001654CF" w:rsidRPr="001654CF" w:rsidRDefault="001654CF" w:rsidP="001654CF">
      <w:pPr>
        <w:pStyle w:val="ListParagraph"/>
        <w:numPr>
          <w:ilvl w:val="0"/>
          <w:numId w:val="3"/>
        </w:numPr>
        <w:rPr>
          <w:sz w:val="24"/>
        </w:rPr>
      </w:pPr>
      <w:r w:rsidRPr="001654CF">
        <w:rPr>
          <w:sz w:val="24"/>
        </w:rPr>
        <w:t>Understanding of the venue’s ticketing system in dealing with but not limited to; general ticket sales for theatre performances and hospitality events, administration of ticketing aspects of the membership schemes and visiting company seating requests</w:t>
      </w:r>
    </w:p>
    <w:p w14:paraId="12694624" w14:textId="44D435C5" w:rsidR="001654CF" w:rsidRPr="001654CF" w:rsidRDefault="001654CF" w:rsidP="001654CF">
      <w:pPr>
        <w:pStyle w:val="ListParagraph"/>
        <w:numPr>
          <w:ilvl w:val="0"/>
          <w:numId w:val="3"/>
        </w:numPr>
        <w:rPr>
          <w:sz w:val="24"/>
        </w:rPr>
      </w:pPr>
      <w:r w:rsidRPr="001654CF">
        <w:rPr>
          <w:sz w:val="24"/>
        </w:rPr>
        <w:t>To carry out duties including in-person bookings, online booking support, and on performance days, the scanning of tickets for patrons</w:t>
      </w:r>
    </w:p>
    <w:p w14:paraId="04200A0B" w14:textId="2A793B05" w:rsidR="001654CF" w:rsidRDefault="001654CF" w:rsidP="001654CF">
      <w:pPr>
        <w:pStyle w:val="ListParagraph"/>
        <w:numPr>
          <w:ilvl w:val="0"/>
          <w:numId w:val="3"/>
        </w:numPr>
        <w:rPr>
          <w:sz w:val="24"/>
        </w:rPr>
      </w:pPr>
      <w:r w:rsidRPr="001654CF">
        <w:rPr>
          <w:sz w:val="24"/>
        </w:rPr>
        <w:t xml:space="preserve">To maximise sales revenue </w:t>
      </w:r>
      <w:r>
        <w:rPr>
          <w:sz w:val="24"/>
        </w:rPr>
        <w:t>through upselling of memberships, hospitality offers, events and any other items of relevance</w:t>
      </w:r>
    </w:p>
    <w:p w14:paraId="529F05CC" w14:textId="2C786581" w:rsidR="001654CF" w:rsidRDefault="001654CF" w:rsidP="001654CF">
      <w:pPr>
        <w:pStyle w:val="ListParagraph"/>
        <w:numPr>
          <w:ilvl w:val="0"/>
          <w:numId w:val="3"/>
        </w:numPr>
        <w:rPr>
          <w:sz w:val="24"/>
        </w:rPr>
      </w:pPr>
      <w:r>
        <w:rPr>
          <w:sz w:val="24"/>
        </w:rPr>
        <w:t>To assist the Customer Experience Team Leader and Duty Manager in ensuring the venue is ready to welcome the arrival of Orchard patrons and visiting companies</w:t>
      </w:r>
    </w:p>
    <w:p w14:paraId="64B94E94" w14:textId="3706F770" w:rsidR="001654CF" w:rsidRDefault="001654CF" w:rsidP="001654CF">
      <w:pPr>
        <w:pStyle w:val="ListParagraph"/>
        <w:numPr>
          <w:ilvl w:val="0"/>
          <w:numId w:val="3"/>
        </w:numPr>
        <w:rPr>
          <w:sz w:val="24"/>
        </w:rPr>
      </w:pPr>
      <w:r>
        <w:rPr>
          <w:sz w:val="24"/>
        </w:rPr>
        <w:t xml:space="preserve">Assist with both </w:t>
      </w:r>
      <w:r w:rsidR="00DA2834">
        <w:rPr>
          <w:sz w:val="24"/>
        </w:rPr>
        <w:t>Artistes</w:t>
      </w:r>
      <w:r>
        <w:rPr>
          <w:sz w:val="24"/>
        </w:rPr>
        <w:t>’, visiting compan</w:t>
      </w:r>
      <w:r w:rsidR="00DA2834">
        <w:rPr>
          <w:sz w:val="24"/>
        </w:rPr>
        <w:t>y and Orchard parton enquiries in a timely manner</w:t>
      </w:r>
    </w:p>
    <w:p w14:paraId="7D8FEC87" w14:textId="3E09F9C6" w:rsidR="00DA2834" w:rsidRDefault="00DA2834" w:rsidP="001654CF">
      <w:pPr>
        <w:pStyle w:val="ListParagraph"/>
        <w:numPr>
          <w:ilvl w:val="0"/>
          <w:numId w:val="3"/>
        </w:numPr>
        <w:rPr>
          <w:sz w:val="24"/>
        </w:rPr>
      </w:pPr>
      <w:r>
        <w:rPr>
          <w:sz w:val="24"/>
        </w:rPr>
        <w:t>To work across various areas including Food and Drink service including alcohol, Front of House including Ushering duties, Stage Door and Welcome Desk, on a rotational basis</w:t>
      </w:r>
    </w:p>
    <w:p w14:paraId="22BC4C79" w14:textId="7192EBFD" w:rsidR="00DA2834" w:rsidRDefault="00DA2834" w:rsidP="001654CF">
      <w:pPr>
        <w:pStyle w:val="ListParagraph"/>
        <w:numPr>
          <w:ilvl w:val="0"/>
          <w:numId w:val="3"/>
        </w:numPr>
        <w:rPr>
          <w:sz w:val="24"/>
        </w:rPr>
      </w:pPr>
      <w:r>
        <w:rPr>
          <w:sz w:val="24"/>
        </w:rPr>
        <w:t>To assist in maintaining a high standard of preparation of areas including bars, merchandise and all Front of House areas including the auditorium</w:t>
      </w:r>
    </w:p>
    <w:p w14:paraId="7FB3627E" w14:textId="0F6BAE1B" w:rsidR="00DA2834" w:rsidRDefault="00DA2834" w:rsidP="001654CF">
      <w:pPr>
        <w:pStyle w:val="ListParagraph"/>
        <w:numPr>
          <w:ilvl w:val="0"/>
          <w:numId w:val="3"/>
        </w:numPr>
        <w:rPr>
          <w:sz w:val="24"/>
        </w:rPr>
      </w:pPr>
      <w:r>
        <w:rPr>
          <w:sz w:val="24"/>
        </w:rPr>
        <w:t>To carry out any other duties as directed by the Customer Experience Team Leader and Duty Manager</w:t>
      </w:r>
      <w:r w:rsidR="009923DA">
        <w:rPr>
          <w:sz w:val="24"/>
        </w:rPr>
        <w:t xml:space="preserve"> on shift</w:t>
      </w:r>
    </w:p>
    <w:p w14:paraId="1B2FEABB" w14:textId="268C90D1" w:rsidR="00DA2834" w:rsidRDefault="00DA2834" w:rsidP="001654CF">
      <w:pPr>
        <w:pStyle w:val="ListParagraph"/>
        <w:numPr>
          <w:ilvl w:val="0"/>
          <w:numId w:val="3"/>
        </w:numPr>
        <w:rPr>
          <w:sz w:val="24"/>
        </w:rPr>
      </w:pPr>
      <w:r>
        <w:rPr>
          <w:sz w:val="24"/>
        </w:rPr>
        <w:t xml:space="preserve">Cultivation of continuous relationships between the Orchard Theatre and its patrons </w:t>
      </w:r>
    </w:p>
    <w:p w14:paraId="7DEF7D4D" w14:textId="2AE957BD" w:rsidR="00DA2834" w:rsidRDefault="00DA2834" w:rsidP="001654CF">
      <w:pPr>
        <w:pStyle w:val="ListParagraph"/>
        <w:numPr>
          <w:ilvl w:val="0"/>
          <w:numId w:val="3"/>
        </w:numPr>
        <w:rPr>
          <w:sz w:val="24"/>
        </w:rPr>
      </w:pPr>
      <w:r>
        <w:rPr>
          <w:sz w:val="24"/>
        </w:rPr>
        <w:t xml:space="preserve">To attend training courses and development relevant to the successful execution of the job role </w:t>
      </w:r>
    </w:p>
    <w:p w14:paraId="74441439" w14:textId="654FEEEF" w:rsidR="00DA2834" w:rsidRDefault="00DA2834" w:rsidP="001654CF">
      <w:pPr>
        <w:pStyle w:val="ListParagraph"/>
        <w:numPr>
          <w:ilvl w:val="0"/>
          <w:numId w:val="3"/>
        </w:numPr>
        <w:rPr>
          <w:sz w:val="24"/>
        </w:rPr>
      </w:pPr>
      <w:r>
        <w:rPr>
          <w:sz w:val="24"/>
        </w:rPr>
        <w:t>Dress in accordance with the Theatre’s dress code</w:t>
      </w:r>
    </w:p>
    <w:p w14:paraId="7BF3A91A" w14:textId="2170F256" w:rsidR="00EF60BC" w:rsidRPr="00523FE2" w:rsidRDefault="00DA2834" w:rsidP="00523FE2">
      <w:pPr>
        <w:pStyle w:val="ListParagraph"/>
        <w:numPr>
          <w:ilvl w:val="0"/>
          <w:numId w:val="3"/>
        </w:numPr>
        <w:rPr>
          <w:sz w:val="24"/>
        </w:rPr>
      </w:pPr>
      <w:r>
        <w:rPr>
          <w:sz w:val="24"/>
        </w:rPr>
        <w:t>Late finishes may be required</w:t>
      </w:r>
    </w:p>
    <w:p w14:paraId="4DAB434E" w14:textId="77777777" w:rsidR="00EF60BC" w:rsidRPr="001654CF" w:rsidRDefault="00000000">
      <w:pPr>
        <w:spacing w:before="1"/>
        <w:ind w:left="142"/>
        <w:rPr>
          <w:sz w:val="24"/>
        </w:rPr>
      </w:pPr>
      <w:r w:rsidRPr="001654CF">
        <w:rPr>
          <w:color w:val="B93016"/>
          <w:sz w:val="24"/>
        </w:rPr>
        <w:lastRenderedPageBreak/>
        <w:t>PERFORMANCE</w:t>
      </w:r>
      <w:r w:rsidRPr="001654CF">
        <w:rPr>
          <w:color w:val="B93016"/>
          <w:spacing w:val="-4"/>
          <w:sz w:val="24"/>
        </w:rPr>
        <w:t xml:space="preserve"> </w:t>
      </w:r>
      <w:r w:rsidRPr="001654CF">
        <w:rPr>
          <w:color w:val="B93016"/>
          <w:spacing w:val="-2"/>
          <w:sz w:val="24"/>
        </w:rPr>
        <w:t>MEASURES</w:t>
      </w:r>
    </w:p>
    <w:p w14:paraId="1252240E" w14:textId="77777777" w:rsidR="00523FE2" w:rsidRDefault="00523FE2" w:rsidP="00523FE2">
      <w:pPr>
        <w:tabs>
          <w:tab w:val="left" w:pos="568"/>
        </w:tabs>
        <w:rPr>
          <w:sz w:val="24"/>
        </w:rPr>
      </w:pPr>
    </w:p>
    <w:p w14:paraId="4944E62F" w14:textId="77777777" w:rsidR="00523FE2" w:rsidRDefault="00523FE2" w:rsidP="00523FE2">
      <w:pPr>
        <w:pStyle w:val="ListParagraph"/>
        <w:numPr>
          <w:ilvl w:val="0"/>
          <w:numId w:val="6"/>
        </w:numPr>
        <w:tabs>
          <w:tab w:val="left" w:pos="568"/>
        </w:tabs>
        <w:rPr>
          <w:sz w:val="24"/>
        </w:rPr>
      </w:pPr>
      <w:r>
        <w:rPr>
          <w:sz w:val="24"/>
        </w:rPr>
        <w:t>Customer feedback scores (from surveys, Mystery Shopper results, or online reviews) meet or exceed target</w:t>
      </w:r>
    </w:p>
    <w:p w14:paraId="4E0BC86C" w14:textId="77777777" w:rsidR="00523FE2" w:rsidRDefault="00523FE2" w:rsidP="00523FE2">
      <w:pPr>
        <w:pStyle w:val="ListParagraph"/>
        <w:numPr>
          <w:ilvl w:val="0"/>
          <w:numId w:val="6"/>
        </w:numPr>
        <w:tabs>
          <w:tab w:val="left" w:pos="568"/>
        </w:tabs>
        <w:rPr>
          <w:sz w:val="24"/>
        </w:rPr>
      </w:pPr>
      <w:r>
        <w:rPr>
          <w:sz w:val="24"/>
        </w:rPr>
        <w:t xml:space="preserve">Positive working </w:t>
      </w:r>
      <w:r w:rsidR="00780E77">
        <w:rPr>
          <w:sz w:val="24"/>
        </w:rPr>
        <w:t>relationships with colleagues across departments and volunteers</w:t>
      </w:r>
    </w:p>
    <w:p w14:paraId="5972B1E8" w14:textId="77777777" w:rsidR="00780E77" w:rsidRPr="00780E77" w:rsidRDefault="00780E77" w:rsidP="00780E77">
      <w:pPr>
        <w:tabs>
          <w:tab w:val="left" w:pos="568"/>
        </w:tabs>
        <w:rPr>
          <w:sz w:val="24"/>
        </w:rPr>
      </w:pPr>
    </w:p>
    <w:p w14:paraId="002A1C43" w14:textId="77777777" w:rsidR="00780E77" w:rsidRPr="00780E77" w:rsidRDefault="00780E77" w:rsidP="00780E77"/>
    <w:p w14:paraId="22A57F23" w14:textId="77777777" w:rsidR="00780E77" w:rsidRPr="001654CF" w:rsidRDefault="00780E77" w:rsidP="00780E77">
      <w:pPr>
        <w:pStyle w:val="BodyText"/>
        <w:ind w:left="142" w:right="128"/>
      </w:pPr>
      <w:r w:rsidRPr="001654CF">
        <w:t>Trafalgar Entertainment is an equal opportunity employer. We celebrate diversity and are committed to creating an inclusive environment for all employees. We welcome applications from</w:t>
      </w:r>
      <w:r w:rsidRPr="001654CF">
        <w:rPr>
          <w:spacing w:val="-3"/>
        </w:rPr>
        <w:t xml:space="preserve"> </w:t>
      </w:r>
      <w:r w:rsidRPr="001654CF">
        <w:t>people</w:t>
      </w:r>
      <w:r w:rsidRPr="001654CF">
        <w:rPr>
          <w:spacing w:val="-4"/>
        </w:rPr>
        <w:t xml:space="preserve"> </w:t>
      </w:r>
      <w:r w:rsidRPr="001654CF">
        <w:t>in</w:t>
      </w:r>
      <w:r w:rsidRPr="001654CF">
        <w:rPr>
          <w:spacing w:val="-4"/>
        </w:rPr>
        <w:t xml:space="preserve"> </w:t>
      </w:r>
      <w:r w:rsidRPr="001654CF">
        <w:t>groups</w:t>
      </w:r>
      <w:r w:rsidRPr="001654CF">
        <w:rPr>
          <w:spacing w:val="-4"/>
        </w:rPr>
        <w:t xml:space="preserve"> </w:t>
      </w:r>
      <w:r w:rsidRPr="001654CF">
        <w:t>where</w:t>
      </w:r>
      <w:r w:rsidRPr="001654CF">
        <w:rPr>
          <w:spacing w:val="-3"/>
        </w:rPr>
        <w:t xml:space="preserve"> </w:t>
      </w:r>
      <w:r w:rsidRPr="001654CF">
        <w:t>we</w:t>
      </w:r>
      <w:r w:rsidRPr="001654CF">
        <w:rPr>
          <w:spacing w:val="-3"/>
        </w:rPr>
        <w:t xml:space="preserve"> </w:t>
      </w:r>
      <w:r w:rsidRPr="001654CF">
        <w:t>are</w:t>
      </w:r>
      <w:r w:rsidRPr="001654CF">
        <w:rPr>
          <w:spacing w:val="-4"/>
        </w:rPr>
        <w:t xml:space="preserve"> </w:t>
      </w:r>
      <w:r w:rsidRPr="001654CF">
        <w:t>under-represented,</w:t>
      </w:r>
      <w:r w:rsidRPr="001654CF">
        <w:rPr>
          <w:spacing w:val="-4"/>
        </w:rPr>
        <w:t xml:space="preserve"> </w:t>
      </w:r>
      <w:r w:rsidRPr="001654CF">
        <w:t>for</w:t>
      </w:r>
      <w:r w:rsidRPr="001654CF">
        <w:rPr>
          <w:spacing w:val="-5"/>
        </w:rPr>
        <w:t xml:space="preserve"> </w:t>
      </w:r>
      <w:r w:rsidRPr="001654CF">
        <w:t>example</w:t>
      </w:r>
      <w:r w:rsidRPr="001654CF">
        <w:rPr>
          <w:spacing w:val="-3"/>
        </w:rPr>
        <w:t xml:space="preserve"> </w:t>
      </w:r>
      <w:r w:rsidRPr="001654CF">
        <w:t>people</w:t>
      </w:r>
      <w:r w:rsidRPr="001654CF">
        <w:rPr>
          <w:spacing w:val="-3"/>
        </w:rPr>
        <w:t xml:space="preserve"> </w:t>
      </w:r>
      <w:r w:rsidRPr="001654CF">
        <w:t>with</w:t>
      </w:r>
      <w:r w:rsidRPr="001654CF">
        <w:rPr>
          <w:spacing w:val="-4"/>
        </w:rPr>
        <w:t xml:space="preserve"> </w:t>
      </w:r>
      <w:r w:rsidRPr="001654CF">
        <w:t>disabilities, from minority ethnic groups, older returners and people who are neurodivergent.</w:t>
      </w:r>
    </w:p>
    <w:p w14:paraId="420B1DCF" w14:textId="77777777" w:rsidR="00780E77" w:rsidRPr="001654CF" w:rsidRDefault="00780E77" w:rsidP="00780E77">
      <w:pPr>
        <w:pStyle w:val="BodyText"/>
      </w:pPr>
    </w:p>
    <w:p w14:paraId="3F835B9A" w14:textId="77777777" w:rsidR="00780E77" w:rsidRPr="001654CF" w:rsidRDefault="00780E77" w:rsidP="00780E77">
      <w:pPr>
        <w:pStyle w:val="BodyText"/>
        <w:ind w:left="142"/>
      </w:pPr>
      <w:r w:rsidRPr="001654CF">
        <w:t>This</w:t>
      </w:r>
      <w:r w:rsidRPr="001654CF">
        <w:rPr>
          <w:spacing w:val="-3"/>
        </w:rPr>
        <w:t xml:space="preserve"> </w:t>
      </w:r>
      <w:r w:rsidRPr="001654CF">
        <w:t>role</w:t>
      </w:r>
      <w:r w:rsidRPr="001654CF">
        <w:rPr>
          <w:spacing w:val="-2"/>
        </w:rPr>
        <w:t xml:space="preserve"> </w:t>
      </w:r>
      <w:r w:rsidRPr="001654CF">
        <w:t>may</w:t>
      </w:r>
      <w:r w:rsidRPr="001654CF">
        <w:rPr>
          <w:spacing w:val="-2"/>
        </w:rPr>
        <w:t xml:space="preserve"> </w:t>
      </w:r>
      <w:r w:rsidRPr="001654CF">
        <w:t>be</w:t>
      </w:r>
      <w:r w:rsidRPr="001654CF">
        <w:rPr>
          <w:spacing w:val="-2"/>
        </w:rPr>
        <w:t xml:space="preserve"> </w:t>
      </w:r>
      <w:r w:rsidRPr="001654CF">
        <w:t>subject</w:t>
      </w:r>
      <w:r w:rsidRPr="001654CF">
        <w:rPr>
          <w:spacing w:val="-4"/>
        </w:rPr>
        <w:t xml:space="preserve"> </w:t>
      </w:r>
      <w:r w:rsidRPr="001654CF">
        <w:t>to</w:t>
      </w:r>
      <w:r w:rsidRPr="001654CF">
        <w:rPr>
          <w:spacing w:val="-2"/>
        </w:rPr>
        <w:t xml:space="preserve"> </w:t>
      </w:r>
      <w:r w:rsidRPr="001654CF">
        <w:t>a</w:t>
      </w:r>
      <w:r w:rsidRPr="001654CF">
        <w:rPr>
          <w:spacing w:val="-3"/>
        </w:rPr>
        <w:t xml:space="preserve"> </w:t>
      </w:r>
      <w:r w:rsidRPr="001654CF">
        <w:t>Disclosure</w:t>
      </w:r>
      <w:r w:rsidRPr="001654CF">
        <w:rPr>
          <w:spacing w:val="-2"/>
        </w:rPr>
        <w:t xml:space="preserve"> </w:t>
      </w:r>
      <w:r w:rsidRPr="001654CF">
        <w:t>and</w:t>
      </w:r>
      <w:r w:rsidRPr="001654CF">
        <w:rPr>
          <w:spacing w:val="-3"/>
        </w:rPr>
        <w:t xml:space="preserve"> </w:t>
      </w:r>
      <w:r w:rsidRPr="001654CF">
        <w:t>Barring</w:t>
      </w:r>
      <w:r w:rsidRPr="001654CF">
        <w:rPr>
          <w:spacing w:val="-3"/>
        </w:rPr>
        <w:t xml:space="preserve"> </w:t>
      </w:r>
      <w:r w:rsidRPr="001654CF">
        <w:t>Service</w:t>
      </w:r>
      <w:r w:rsidRPr="001654CF">
        <w:rPr>
          <w:spacing w:val="-2"/>
        </w:rPr>
        <w:t xml:space="preserve"> </w:t>
      </w:r>
      <w:r w:rsidRPr="001654CF">
        <w:t>(DBS)</w:t>
      </w:r>
      <w:r w:rsidRPr="001654CF">
        <w:rPr>
          <w:spacing w:val="-2"/>
        </w:rPr>
        <w:t xml:space="preserve"> </w:t>
      </w:r>
      <w:r w:rsidRPr="001654CF">
        <w:t>check</w:t>
      </w:r>
      <w:r w:rsidRPr="001654CF">
        <w:rPr>
          <w:spacing w:val="-4"/>
        </w:rPr>
        <w:t xml:space="preserve"> </w:t>
      </w:r>
      <w:r w:rsidRPr="001654CF">
        <w:t>or</w:t>
      </w:r>
      <w:r w:rsidRPr="001654CF">
        <w:rPr>
          <w:spacing w:val="-2"/>
        </w:rPr>
        <w:t xml:space="preserve"> </w:t>
      </w:r>
      <w:r w:rsidRPr="001654CF">
        <w:t>other</w:t>
      </w:r>
      <w:r w:rsidRPr="001654CF">
        <w:rPr>
          <w:spacing w:val="-2"/>
        </w:rPr>
        <w:t xml:space="preserve"> </w:t>
      </w:r>
      <w:r w:rsidRPr="001654CF">
        <w:t>security screening, depending on the specific requirements of the position.</w:t>
      </w:r>
    </w:p>
    <w:p w14:paraId="2D5DEEC6" w14:textId="77777777" w:rsidR="00780E77" w:rsidRPr="001654CF" w:rsidRDefault="00780E77" w:rsidP="00780E77">
      <w:pPr>
        <w:pStyle w:val="BodyText"/>
        <w:ind w:left="142"/>
      </w:pPr>
      <w:r w:rsidRPr="001654CF">
        <w:t>We</w:t>
      </w:r>
      <w:r w:rsidRPr="001654CF">
        <w:rPr>
          <w:spacing w:val="-3"/>
        </w:rPr>
        <w:t xml:space="preserve"> </w:t>
      </w:r>
      <w:r w:rsidRPr="001654CF">
        <w:t>are</w:t>
      </w:r>
      <w:r w:rsidRPr="001654CF">
        <w:rPr>
          <w:spacing w:val="-4"/>
        </w:rPr>
        <w:t xml:space="preserve"> </w:t>
      </w:r>
      <w:r w:rsidRPr="001654CF">
        <w:t>curious,</w:t>
      </w:r>
      <w:r w:rsidRPr="001654CF">
        <w:rPr>
          <w:spacing w:val="-4"/>
        </w:rPr>
        <w:t xml:space="preserve"> </w:t>
      </w:r>
      <w:r w:rsidRPr="001654CF">
        <w:t>courageous,</w:t>
      </w:r>
      <w:r w:rsidRPr="001654CF">
        <w:rPr>
          <w:spacing w:val="-4"/>
        </w:rPr>
        <w:t xml:space="preserve"> </w:t>
      </w:r>
      <w:r w:rsidRPr="001654CF">
        <w:t>and</w:t>
      </w:r>
      <w:r w:rsidRPr="001654CF">
        <w:rPr>
          <w:spacing w:val="-4"/>
        </w:rPr>
        <w:t xml:space="preserve"> </w:t>
      </w:r>
      <w:r w:rsidRPr="001654CF">
        <w:t>ambitious,</w:t>
      </w:r>
      <w:r w:rsidRPr="001654CF">
        <w:rPr>
          <w:spacing w:val="-4"/>
        </w:rPr>
        <w:t xml:space="preserve"> </w:t>
      </w:r>
      <w:r w:rsidRPr="001654CF">
        <w:t>empowering</w:t>
      </w:r>
      <w:r w:rsidRPr="001654CF">
        <w:rPr>
          <w:spacing w:val="-4"/>
        </w:rPr>
        <w:t xml:space="preserve"> </w:t>
      </w:r>
      <w:r w:rsidRPr="001654CF">
        <w:t>people</w:t>
      </w:r>
      <w:r w:rsidRPr="001654CF">
        <w:rPr>
          <w:spacing w:val="-3"/>
        </w:rPr>
        <w:t xml:space="preserve"> </w:t>
      </w:r>
      <w:r w:rsidRPr="001654CF">
        <w:t>to</w:t>
      </w:r>
      <w:r w:rsidRPr="001654CF">
        <w:rPr>
          <w:spacing w:val="-3"/>
        </w:rPr>
        <w:t xml:space="preserve"> </w:t>
      </w:r>
      <w:r w:rsidRPr="001654CF">
        <w:t>challenge</w:t>
      </w:r>
      <w:r w:rsidRPr="001654CF">
        <w:rPr>
          <w:spacing w:val="-3"/>
        </w:rPr>
        <w:t xml:space="preserve"> </w:t>
      </w:r>
      <w:r w:rsidRPr="001654CF">
        <w:t>and</w:t>
      </w:r>
      <w:r w:rsidRPr="001654CF">
        <w:rPr>
          <w:spacing w:val="-4"/>
        </w:rPr>
        <w:t xml:space="preserve"> </w:t>
      </w:r>
      <w:r w:rsidRPr="001654CF">
        <w:t>innovate</w:t>
      </w:r>
      <w:r w:rsidRPr="001654CF">
        <w:rPr>
          <w:spacing w:val="-3"/>
        </w:rPr>
        <w:t xml:space="preserve"> </w:t>
      </w:r>
      <w:r w:rsidRPr="001654CF">
        <w:t>in pursuit of excellence.</w:t>
      </w:r>
    </w:p>
    <w:p w14:paraId="26B916DD" w14:textId="2B6A1B8F" w:rsidR="00780E77" w:rsidRPr="00780E77" w:rsidRDefault="00780E77" w:rsidP="00C84FAB">
      <w:pPr>
        <w:pStyle w:val="BodyText"/>
        <w:spacing w:before="293" w:line="259" w:lineRule="auto"/>
        <w:ind w:left="142" w:right="128"/>
        <w:sectPr w:rsidR="00780E77" w:rsidRPr="00780E77">
          <w:type w:val="continuous"/>
          <w:pgSz w:w="11910" w:h="16840"/>
          <w:pgMar w:top="1000" w:right="1133" w:bottom="280" w:left="1133" w:header="720" w:footer="720" w:gutter="0"/>
          <w:pgBorders w:offsetFrom="page">
            <w:top w:val="single" w:sz="12" w:space="24" w:color="397E88"/>
            <w:left w:val="single" w:sz="12" w:space="24" w:color="397E88"/>
            <w:bottom w:val="single" w:sz="12" w:space="24" w:color="397E88"/>
            <w:right w:val="single" w:sz="12" w:space="24" w:color="397E88"/>
          </w:pgBorders>
          <w:cols w:space="720"/>
        </w:sectPr>
      </w:pPr>
      <w:r w:rsidRPr="001654CF">
        <w:t>This Job Description is not an exhaustive description of your duties. You will be required to adopt a flexible approach to your role and responsibilities. From time to time, you may be required</w:t>
      </w:r>
      <w:r w:rsidRPr="001654CF">
        <w:rPr>
          <w:spacing w:val="-3"/>
        </w:rPr>
        <w:t xml:space="preserve"> </w:t>
      </w:r>
      <w:r w:rsidRPr="001654CF">
        <w:t>to</w:t>
      </w:r>
      <w:r w:rsidRPr="001654CF">
        <w:rPr>
          <w:spacing w:val="-3"/>
        </w:rPr>
        <w:t xml:space="preserve"> </w:t>
      </w:r>
      <w:r w:rsidRPr="001654CF">
        <w:t>undertake</w:t>
      </w:r>
      <w:r w:rsidRPr="001654CF">
        <w:rPr>
          <w:spacing w:val="-2"/>
        </w:rPr>
        <w:t xml:space="preserve"> </w:t>
      </w:r>
      <w:r w:rsidRPr="001654CF">
        <w:t>such</w:t>
      </w:r>
      <w:r w:rsidRPr="001654CF">
        <w:rPr>
          <w:spacing w:val="-3"/>
        </w:rPr>
        <w:t xml:space="preserve"> </w:t>
      </w:r>
      <w:r w:rsidRPr="001654CF">
        <w:t>alternative</w:t>
      </w:r>
      <w:r w:rsidRPr="001654CF">
        <w:rPr>
          <w:spacing w:val="-2"/>
        </w:rPr>
        <w:t xml:space="preserve"> </w:t>
      </w:r>
      <w:r w:rsidRPr="001654CF">
        <w:t>or</w:t>
      </w:r>
      <w:r w:rsidRPr="001654CF">
        <w:rPr>
          <w:spacing w:val="-2"/>
        </w:rPr>
        <w:t xml:space="preserve"> </w:t>
      </w:r>
      <w:r w:rsidRPr="001654CF">
        <w:t>additional</w:t>
      </w:r>
      <w:r w:rsidRPr="001654CF">
        <w:rPr>
          <w:spacing w:val="-3"/>
        </w:rPr>
        <w:t xml:space="preserve"> </w:t>
      </w:r>
      <w:r w:rsidRPr="001654CF">
        <w:t>duties</w:t>
      </w:r>
      <w:r w:rsidRPr="001654CF">
        <w:rPr>
          <w:spacing w:val="-4"/>
        </w:rPr>
        <w:t xml:space="preserve"> </w:t>
      </w:r>
      <w:r w:rsidRPr="001654CF">
        <w:t>as</w:t>
      </w:r>
      <w:r w:rsidRPr="001654CF">
        <w:rPr>
          <w:spacing w:val="-3"/>
        </w:rPr>
        <w:t xml:space="preserve"> </w:t>
      </w:r>
      <w:r w:rsidRPr="001654CF">
        <w:t>may</w:t>
      </w:r>
      <w:r w:rsidRPr="001654CF">
        <w:rPr>
          <w:spacing w:val="-2"/>
        </w:rPr>
        <w:t xml:space="preserve"> </w:t>
      </w:r>
      <w:r w:rsidRPr="001654CF">
        <w:t>be</w:t>
      </w:r>
      <w:r w:rsidRPr="001654CF">
        <w:rPr>
          <w:spacing w:val="-2"/>
        </w:rPr>
        <w:t xml:space="preserve"> </w:t>
      </w:r>
      <w:r w:rsidRPr="001654CF">
        <w:t>commensurate</w:t>
      </w:r>
      <w:r w:rsidRPr="001654CF">
        <w:rPr>
          <w:spacing w:val="-2"/>
        </w:rPr>
        <w:t xml:space="preserve"> </w:t>
      </w:r>
      <w:r w:rsidRPr="001654CF">
        <w:t>with</w:t>
      </w:r>
      <w:r w:rsidRPr="001654CF">
        <w:rPr>
          <w:spacing w:val="-3"/>
        </w:rPr>
        <w:t xml:space="preserve"> </w:t>
      </w:r>
      <w:r w:rsidRPr="001654CF">
        <w:t>your skills, experience, and capabilities.</w:t>
      </w:r>
    </w:p>
    <w:p w14:paraId="28C8F444" w14:textId="77777777" w:rsidR="00780E77" w:rsidRPr="00780E77" w:rsidRDefault="00780E77" w:rsidP="00780E77"/>
    <w:sectPr w:rsidR="00780E77" w:rsidRPr="00780E77">
      <w:pgSz w:w="11910" w:h="16840"/>
      <w:pgMar w:top="900" w:right="1133" w:bottom="280" w:left="1133" w:header="720" w:footer="720" w:gutter="0"/>
      <w:pgBorders w:offsetFrom="page">
        <w:top w:val="single" w:sz="12" w:space="24" w:color="397E88"/>
        <w:left w:val="single" w:sz="12" w:space="24" w:color="397E88"/>
        <w:bottom w:val="single" w:sz="12" w:space="24" w:color="397E88"/>
        <w:right w:val="single" w:sz="12" w:space="24" w:color="397E88"/>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BD23FC"/>
    <w:multiLevelType w:val="hybridMultilevel"/>
    <w:tmpl w:val="493CD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48A0657"/>
    <w:multiLevelType w:val="hybridMultilevel"/>
    <w:tmpl w:val="CB4E2B48"/>
    <w:lvl w:ilvl="0" w:tplc="C2ACEE98">
      <w:numFmt w:val="bullet"/>
      <w:lvlText w:val=""/>
      <w:lvlJc w:val="left"/>
      <w:pPr>
        <w:ind w:left="568" w:hanging="360"/>
      </w:pPr>
      <w:rPr>
        <w:rFonts w:ascii="Symbol" w:eastAsia="Symbol" w:hAnsi="Symbol" w:cs="Symbol" w:hint="default"/>
        <w:b w:val="0"/>
        <w:bCs w:val="0"/>
        <w:i w:val="0"/>
        <w:iCs w:val="0"/>
        <w:spacing w:val="0"/>
        <w:w w:val="100"/>
        <w:sz w:val="24"/>
        <w:szCs w:val="24"/>
        <w:lang w:val="en-US" w:eastAsia="en-US" w:bidi="ar-SA"/>
      </w:rPr>
    </w:lvl>
    <w:lvl w:ilvl="1" w:tplc="C7D0F564">
      <w:numFmt w:val="bullet"/>
      <w:lvlText w:val="•"/>
      <w:lvlJc w:val="left"/>
      <w:pPr>
        <w:ind w:left="1468" w:hanging="360"/>
      </w:pPr>
      <w:rPr>
        <w:rFonts w:hint="default"/>
        <w:lang w:val="en-US" w:eastAsia="en-US" w:bidi="ar-SA"/>
      </w:rPr>
    </w:lvl>
    <w:lvl w:ilvl="2" w:tplc="9070AD28">
      <w:numFmt w:val="bullet"/>
      <w:lvlText w:val="•"/>
      <w:lvlJc w:val="left"/>
      <w:pPr>
        <w:ind w:left="2376" w:hanging="360"/>
      </w:pPr>
      <w:rPr>
        <w:rFonts w:hint="default"/>
        <w:lang w:val="en-US" w:eastAsia="en-US" w:bidi="ar-SA"/>
      </w:rPr>
    </w:lvl>
    <w:lvl w:ilvl="3" w:tplc="6530596C">
      <w:numFmt w:val="bullet"/>
      <w:lvlText w:val="•"/>
      <w:lvlJc w:val="left"/>
      <w:pPr>
        <w:ind w:left="3284" w:hanging="360"/>
      </w:pPr>
      <w:rPr>
        <w:rFonts w:hint="default"/>
        <w:lang w:val="en-US" w:eastAsia="en-US" w:bidi="ar-SA"/>
      </w:rPr>
    </w:lvl>
    <w:lvl w:ilvl="4" w:tplc="0ACA5042">
      <w:numFmt w:val="bullet"/>
      <w:lvlText w:val="•"/>
      <w:lvlJc w:val="left"/>
      <w:pPr>
        <w:ind w:left="4192" w:hanging="360"/>
      </w:pPr>
      <w:rPr>
        <w:rFonts w:hint="default"/>
        <w:lang w:val="en-US" w:eastAsia="en-US" w:bidi="ar-SA"/>
      </w:rPr>
    </w:lvl>
    <w:lvl w:ilvl="5" w:tplc="7A50B074">
      <w:numFmt w:val="bullet"/>
      <w:lvlText w:val="•"/>
      <w:lvlJc w:val="left"/>
      <w:pPr>
        <w:ind w:left="5100" w:hanging="360"/>
      </w:pPr>
      <w:rPr>
        <w:rFonts w:hint="default"/>
        <w:lang w:val="en-US" w:eastAsia="en-US" w:bidi="ar-SA"/>
      </w:rPr>
    </w:lvl>
    <w:lvl w:ilvl="6" w:tplc="EB5CC964">
      <w:numFmt w:val="bullet"/>
      <w:lvlText w:val="•"/>
      <w:lvlJc w:val="left"/>
      <w:pPr>
        <w:ind w:left="6008" w:hanging="360"/>
      </w:pPr>
      <w:rPr>
        <w:rFonts w:hint="default"/>
        <w:lang w:val="en-US" w:eastAsia="en-US" w:bidi="ar-SA"/>
      </w:rPr>
    </w:lvl>
    <w:lvl w:ilvl="7" w:tplc="7B084DE6">
      <w:numFmt w:val="bullet"/>
      <w:lvlText w:val="•"/>
      <w:lvlJc w:val="left"/>
      <w:pPr>
        <w:ind w:left="6916" w:hanging="360"/>
      </w:pPr>
      <w:rPr>
        <w:rFonts w:hint="default"/>
        <w:lang w:val="en-US" w:eastAsia="en-US" w:bidi="ar-SA"/>
      </w:rPr>
    </w:lvl>
    <w:lvl w:ilvl="8" w:tplc="C28060B0">
      <w:numFmt w:val="bullet"/>
      <w:lvlText w:val="•"/>
      <w:lvlJc w:val="left"/>
      <w:pPr>
        <w:ind w:left="7824" w:hanging="360"/>
      </w:pPr>
      <w:rPr>
        <w:rFonts w:hint="default"/>
        <w:lang w:val="en-US" w:eastAsia="en-US" w:bidi="ar-SA"/>
      </w:rPr>
    </w:lvl>
  </w:abstractNum>
  <w:abstractNum w:abstractNumId="2" w15:restartNumberingAfterBreak="0">
    <w:nsid w:val="61BB13CC"/>
    <w:multiLevelType w:val="hybridMultilevel"/>
    <w:tmpl w:val="6CA8E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EE62D6E"/>
    <w:multiLevelType w:val="hybridMultilevel"/>
    <w:tmpl w:val="3EBE8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59A6BEA"/>
    <w:multiLevelType w:val="hybridMultilevel"/>
    <w:tmpl w:val="594C532E"/>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5" w15:restartNumberingAfterBreak="0">
    <w:nsid w:val="75D65ACF"/>
    <w:multiLevelType w:val="hybridMultilevel"/>
    <w:tmpl w:val="AA9CC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5491272">
    <w:abstractNumId w:val="1"/>
  </w:num>
  <w:num w:numId="2" w16cid:durableId="1342322157">
    <w:abstractNumId w:val="4"/>
  </w:num>
  <w:num w:numId="3" w16cid:durableId="1799713927">
    <w:abstractNumId w:val="0"/>
  </w:num>
  <w:num w:numId="4" w16cid:durableId="206838381">
    <w:abstractNumId w:val="3"/>
  </w:num>
  <w:num w:numId="5" w16cid:durableId="234164183">
    <w:abstractNumId w:val="2"/>
  </w:num>
  <w:num w:numId="6" w16cid:durableId="4569463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0BC"/>
    <w:rsid w:val="001654CF"/>
    <w:rsid w:val="002A6FF3"/>
    <w:rsid w:val="00367617"/>
    <w:rsid w:val="00424C4E"/>
    <w:rsid w:val="00516C3C"/>
    <w:rsid w:val="00523FE2"/>
    <w:rsid w:val="007024ED"/>
    <w:rsid w:val="00780E77"/>
    <w:rsid w:val="009923DA"/>
    <w:rsid w:val="009C628F"/>
    <w:rsid w:val="00A262B3"/>
    <w:rsid w:val="00A431C0"/>
    <w:rsid w:val="00BA5CB6"/>
    <w:rsid w:val="00C1660D"/>
    <w:rsid w:val="00C76470"/>
    <w:rsid w:val="00C84FAB"/>
    <w:rsid w:val="00CC182C"/>
    <w:rsid w:val="00D45C11"/>
    <w:rsid w:val="00D45EA5"/>
    <w:rsid w:val="00DA2834"/>
    <w:rsid w:val="00EF60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13533"/>
  <w15:docId w15:val="{1EB714C5-C827-48BC-92A7-44FD7A15D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n-GB"/>
    </w:rPr>
  </w:style>
  <w:style w:type="paragraph" w:styleId="Heading1">
    <w:name w:val="heading 1"/>
    <w:basedOn w:val="Normal"/>
    <w:uiPriority w:val="9"/>
    <w:qFormat/>
    <w:pPr>
      <w:ind w:left="142"/>
      <w:jc w:val="both"/>
      <w:outlineLvl w:val="0"/>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spacing w:line="305" w:lineRule="exact"/>
      <w:ind w:left="568" w:hanging="360"/>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780E77"/>
    <w:rPr>
      <w:rFonts w:ascii="Calibri" w:eastAsia="Calibri" w:hAnsi="Calibri" w:cs="Calibri"/>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02CC8EAEECBB74791A19CDBE906131D" ma:contentTypeVersion="11" ma:contentTypeDescription="Create a new document." ma:contentTypeScope="" ma:versionID="e82466ac87df24cc354e495d98d34fd5">
  <xsd:schema xmlns:xsd="http://www.w3.org/2001/XMLSchema" xmlns:xs="http://www.w3.org/2001/XMLSchema" xmlns:p="http://schemas.microsoft.com/office/2006/metadata/properties" xmlns:ns2="8cb73af1-e7e2-430b-a7fe-ef424c2991b0" xmlns:ns3="884656dd-2229-46c8-8083-f5f73cfad9b0" targetNamespace="http://schemas.microsoft.com/office/2006/metadata/properties" ma:root="true" ma:fieldsID="d08f87a8720914676d950a1dd7b272a8" ns2:_="" ns3:_="">
    <xsd:import namespace="8cb73af1-e7e2-430b-a7fe-ef424c2991b0"/>
    <xsd:import namespace="884656dd-2229-46c8-8083-f5f73cfad9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73af1-e7e2-430b-a7fe-ef424c299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85c3170-5923-4f59-bf6e-2fb9d9a6ab5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4656dd-2229-46c8-8083-f5f73cfad9b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da8f64b3-5534-4e0a-a124-351ddb8c1943}" ma:internalName="TaxCatchAll" ma:showField="CatchAllData" ma:web="884656dd-2229-46c8-8083-f5f73cfad9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84656dd-2229-46c8-8083-f5f73cfad9b0" xsi:nil="true"/>
    <lcf76f155ced4ddcb4097134ff3c332f xmlns="8cb73af1-e7e2-430b-a7fe-ef424c2991b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3D74278-B510-4D10-85F9-78A288C1F1BD}">
  <ds:schemaRefs>
    <ds:schemaRef ds:uri="http://schemas.openxmlformats.org/officeDocument/2006/bibliography"/>
  </ds:schemaRefs>
</ds:datastoreItem>
</file>

<file path=customXml/itemProps2.xml><?xml version="1.0" encoding="utf-8"?>
<ds:datastoreItem xmlns:ds="http://schemas.openxmlformats.org/officeDocument/2006/customXml" ds:itemID="{34019791-6D0B-4944-9F90-97ED9A6BF0ED}"/>
</file>

<file path=customXml/itemProps3.xml><?xml version="1.0" encoding="utf-8"?>
<ds:datastoreItem xmlns:ds="http://schemas.openxmlformats.org/officeDocument/2006/customXml" ds:itemID="{FE93194F-D79D-423D-8244-4186BD0DA1CB}"/>
</file>

<file path=customXml/itemProps4.xml><?xml version="1.0" encoding="utf-8"?>
<ds:datastoreItem xmlns:ds="http://schemas.openxmlformats.org/officeDocument/2006/customXml" ds:itemID="{CA94F9FE-C91E-4BDA-A616-46D30AEEFEA2}"/>
</file>

<file path=docProps/app.xml><?xml version="1.0" encoding="utf-8"?>
<Properties xmlns="http://schemas.openxmlformats.org/officeDocument/2006/extended-properties" xmlns:vt="http://schemas.openxmlformats.org/officeDocument/2006/docPropsVTypes">
  <Template>Normal</Template>
  <TotalTime>0</TotalTime>
  <Pages>4</Pages>
  <Words>1036</Words>
  <Characters>6136</Characters>
  <Application>Microsoft Office Word</Application>
  <DocSecurity>0</DocSecurity>
  <Lines>139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Archie Bigsby-Thompson</dc:creator>
  <cp:lastModifiedBy>Archie Bigsby-Thompson</cp:lastModifiedBy>
  <cp:revision>3</cp:revision>
  <dcterms:created xsi:type="dcterms:W3CDTF">2026-09-28T13:27:00Z</dcterms:created>
  <dcterms:modified xsi:type="dcterms:W3CDTF">2026-09-28T13:29:00Z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0x010100302CC8EAEECBB74791A19CDBE906131D</vt:lpwstr>
  </property>
  <property fmtid="{D5CDD505-2E9C-101B-9397-08002B2CF9AE}" pid="3" name="Created">
    <vt:filetime>2025-11-27T00:00:00Z</vt:filetime>
  </property>
  <property fmtid="{D5CDD505-2E9C-101B-9397-08002B2CF9AE}" pid="4" name="Creator">
    <vt:lpwstr>Acrobat PDFMaker 25 for Word</vt:lpwstr>
  </property>
  <property fmtid="{D5CDD505-2E9C-101B-9397-08002B2CF9AE}" pid="5" name="GrammarlyDocumentId">
    <vt:lpwstr>da9bcca7-3d4d-42ed-a3c5-10b20824cbb1</vt:lpwstr>
  </property>
  <property fmtid="{D5CDD505-2E9C-101B-9397-08002B2CF9AE}" pid="6" name="LastSaved">
    <vt:filetime>2026-06-01T00:00:00Z</vt:filetime>
  </property>
  <property fmtid="{D5CDD505-2E9C-101B-9397-08002B2CF9AE}" pid="7" name="MediaServiceImageTags">
    <vt:lpwstr/>
  </property>
  <property fmtid="{D5CDD505-2E9C-101B-9397-08002B2CF9AE}" pid="8" name="Producer">
    <vt:lpwstr>Adobe PDF Library 25.1.201</vt:lpwstr>
  </property>
  <property fmtid="{D5CDD505-2E9C-101B-9397-08002B2CF9AE}" pid="9" name="SourceModified">
    <vt:lpwstr/>
  </property>
</Properties>
</file>